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9F" w:rsidRDefault="00B15058" w:rsidP="00D0139A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2103755</wp:posOffset>
            </wp:positionH>
            <wp:positionV relativeFrom="paragraph">
              <wp:posOffset>-79375</wp:posOffset>
            </wp:positionV>
            <wp:extent cx="2133600" cy="933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-182245</wp:posOffset>
            </wp:positionH>
            <wp:positionV relativeFrom="paragraph">
              <wp:posOffset>-76835</wp:posOffset>
            </wp:positionV>
            <wp:extent cx="1868170" cy="103886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2394" w:rsidRDefault="00C52394" w:rsidP="00CE299F"/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Default="00D0139A" w:rsidP="00D0139A">
      <w:pPr>
        <w:jc w:val="center"/>
      </w:pPr>
    </w:p>
    <w:p w:rsidR="00D0139A" w:rsidRPr="00D0139A" w:rsidRDefault="0072517D" w:rsidP="00D0139A">
      <w:pPr>
        <w:jc w:val="center"/>
        <w:rPr>
          <w:rFonts w:ascii="Times New Roman" w:hAnsi="Times New Roman" w:cs="Times New Roman"/>
          <w:b/>
          <w:color w:val="00CC99"/>
          <w:sz w:val="40"/>
          <w:szCs w:val="40"/>
        </w:rPr>
      </w:pPr>
      <w:r>
        <w:rPr>
          <w:rFonts w:ascii="Times New Roman" w:hAnsi="Times New Roman" w:cs="Times New Roman"/>
          <w:b/>
          <w:color w:val="00CC99"/>
          <w:sz w:val="40"/>
          <w:szCs w:val="40"/>
        </w:rPr>
        <w:t>Техническое описание компетенции</w:t>
      </w:r>
    </w:p>
    <w:p w:rsidR="00D0139A" w:rsidRPr="00D0139A" w:rsidRDefault="00D0139A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Региональный Чемпионат</w:t>
      </w:r>
    </w:p>
    <w:p w:rsidR="00D0139A" w:rsidRPr="000A78C0" w:rsidRDefault="00D0139A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ЮниорПрофи 202</w:t>
      </w:r>
      <w:r w:rsidR="000A78C0" w:rsidRPr="000A78C0">
        <w:rPr>
          <w:rFonts w:ascii="Times New Roman" w:hAnsi="Times New Roman" w:cs="Times New Roman"/>
          <w:sz w:val="40"/>
          <w:szCs w:val="40"/>
        </w:rPr>
        <w:t>3</w:t>
      </w:r>
    </w:p>
    <w:p w:rsidR="005774DC" w:rsidRDefault="005774DC" w:rsidP="00D0139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0139A" w:rsidRPr="005774DC" w:rsidRDefault="005774DC" w:rsidP="00D0139A">
      <w:pPr>
        <w:jc w:val="center"/>
        <w:rPr>
          <w:rFonts w:ascii="Times New Roman" w:hAnsi="Times New Roman" w:cs="Times New Roman"/>
          <w:sz w:val="36"/>
          <w:szCs w:val="36"/>
        </w:rPr>
      </w:pPr>
      <w:r w:rsidRPr="005774DC">
        <w:rPr>
          <w:rFonts w:ascii="Times New Roman" w:hAnsi="Times New Roman" w:cs="Times New Roman"/>
          <w:sz w:val="36"/>
          <w:szCs w:val="36"/>
        </w:rPr>
        <w:t>Ленинградская область</w:t>
      </w:r>
    </w:p>
    <w:p w:rsidR="00D0139A" w:rsidRPr="005774DC" w:rsidRDefault="005774DC" w:rsidP="00D0139A">
      <w:pPr>
        <w:jc w:val="center"/>
        <w:rPr>
          <w:rFonts w:ascii="Times New Roman" w:hAnsi="Times New Roman" w:cs="Times New Roman"/>
          <w:sz w:val="40"/>
          <w:szCs w:val="40"/>
        </w:rPr>
      </w:pPr>
      <w:r w:rsidRPr="005774DC">
        <w:rPr>
          <w:rFonts w:ascii="Times New Roman" w:hAnsi="Times New Roman" w:cs="Times New Roman"/>
          <w:sz w:val="40"/>
          <w:szCs w:val="40"/>
        </w:rPr>
        <w:t>Сетевое и системное администрирование</w:t>
      </w:r>
    </w:p>
    <w:p w:rsidR="00D0139A" w:rsidRPr="00DC68F7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  <w:r w:rsidRPr="005774DC">
        <w:rPr>
          <w:rFonts w:ascii="Times New Roman" w:hAnsi="Times New Roman" w:cs="Times New Roman"/>
          <w:sz w:val="28"/>
          <w:szCs w:val="28"/>
        </w:rPr>
        <w:t xml:space="preserve">Возрастная группа </w:t>
      </w:r>
      <w:r w:rsidR="0072517D" w:rsidRPr="005774DC">
        <w:rPr>
          <w:rFonts w:ascii="Times New Roman" w:hAnsi="Times New Roman" w:cs="Times New Roman"/>
          <w:sz w:val="28"/>
          <w:szCs w:val="28"/>
        </w:rPr>
        <w:t>_</w:t>
      </w:r>
      <w:r w:rsidR="000A78C0" w:rsidRPr="00DC68F7">
        <w:rPr>
          <w:rFonts w:ascii="Times New Roman" w:hAnsi="Times New Roman" w:cs="Times New Roman"/>
          <w:sz w:val="28"/>
          <w:szCs w:val="28"/>
        </w:rPr>
        <w:t xml:space="preserve">11+ </w:t>
      </w:r>
      <w:r w:rsidR="000A78C0">
        <w:rPr>
          <w:rFonts w:ascii="Times New Roman" w:hAnsi="Times New Roman" w:cs="Times New Roman"/>
          <w:sz w:val="28"/>
          <w:szCs w:val="28"/>
        </w:rPr>
        <w:t>и</w:t>
      </w:r>
      <w:r w:rsidR="000A78C0" w:rsidRPr="00DC68F7">
        <w:rPr>
          <w:rFonts w:ascii="Times New Roman" w:hAnsi="Times New Roman" w:cs="Times New Roman"/>
          <w:sz w:val="28"/>
          <w:szCs w:val="28"/>
        </w:rPr>
        <w:t xml:space="preserve"> 14+</w:t>
      </w: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0E4C" w:rsidRDefault="00CB0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58FE" w:rsidRDefault="005B58FE" w:rsidP="00F7612D">
      <w:pPr>
        <w:pStyle w:val="Doctitle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7612D" w:rsidRPr="00404AC7" w:rsidRDefault="00F7612D" w:rsidP="00F7612D">
      <w:pPr>
        <w:pStyle w:val="Doctitle"/>
        <w:jc w:val="center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ТЕХНИЧЕСКОЕ ОПИСАНИЕ</w:t>
      </w:r>
    </w:p>
    <w:p w:rsidR="00F7612D" w:rsidRPr="0021719C" w:rsidRDefault="00F7612D" w:rsidP="00F7612D">
      <w:pPr>
        <w:pStyle w:val="Doctitle"/>
        <w:rPr>
          <w:b w:val="0"/>
          <w:lang w:val="ru-RU"/>
        </w:rPr>
      </w:pPr>
    </w:p>
    <w:p w:rsidR="00F7612D" w:rsidRPr="00404AC7" w:rsidRDefault="00F7612D" w:rsidP="00F761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Организация «ЮниорПрофи (</w:t>
      </w:r>
      <w:r w:rsidRPr="00404AC7">
        <w:rPr>
          <w:rFonts w:ascii="Times New Roman" w:hAnsi="Times New Roman"/>
          <w:sz w:val="28"/>
          <w:szCs w:val="28"/>
          <w:lang w:val="en-US"/>
        </w:rPr>
        <w:t>Junior</w:t>
      </w:r>
      <w:r w:rsidRPr="00404AC7">
        <w:rPr>
          <w:rFonts w:ascii="Times New Roman" w:hAnsi="Times New Roman"/>
          <w:sz w:val="28"/>
          <w:szCs w:val="28"/>
          <w:lang w:val="ru-RU"/>
        </w:rPr>
        <w:t>Skills)» в соответствии с Уставом, Регламентом и Правилами конкурса, приняла следующие минимальные требования к профессиональному уровню компетенции «</w:t>
      </w:r>
      <w:r w:rsidRPr="00404AC7">
        <w:rPr>
          <w:rFonts w:ascii="Times New Roman" w:hAnsi="Times New Roman"/>
          <w:b/>
          <w:sz w:val="28"/>
          <w:szCs w:val="28"/>
          <w:lang w:val="ru-RU"/>
        </w:rPr>
        <w:t>Сетевое и системное администрирование</w:t>
      </w:r>
      <w:r w:rsidRPr="00404AC7">
        <w:rPr>
          <w:rFonts w:ascii="Times New Roman" w:hAnsi="Times New Roman"/>
          <w:sz w:val="28"/>
          <w:szCs w:val="28"/>
          <w:lang w:val="ru-RU"/>
        </w:rPr>
        <w:t>» для конкурса «ЮниорПрофи (</w:t>
      </w:r>
      <w:r w:rsidRPr="00404AC7">
        <w:rPr>
          <w:rFonts w:ascii="Times New Roman" w:hAnsi="Times New Roman"/>
          <w:sz w:val="28"/>
          <w:szCs w:val="28"/>
          <w:lang w:val="en-US"/>
        </w:rPr>
        <w:t>Junior</w:t>
      </w:r>
      <w:r w:rsidRPr="00404AC7">
        <w:rPr>
          <w:rFonts w:ascii="Times New Roman" w:hAnsi="Times New Roman"/>
          <w:sz w:val="28"/>
          <w:szCs w:val="28"/>
          <w:lang w:val="ru-RU"/>
        </w:rPr>
        <w:t>Skills)».</w:t>
      </w:r>
    </w:p>
    <w:p w:rsidR="00F7612D" w:rsidRPr="00404AC7" w:rsidRDefault="00F7612D" w:rsidP="00F7612D">
      <w:pPr>
        <w:pStyle w:val="bullet"/>
        <w:numPr>
          <w:ilvl w:val="0"/>
          <w:numId w:val="0"/>
        </w:numPr>
        <w:tabs>
          <w:tab w:val="left" w:pos="2805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ab/>
      </w:r>
    </w:p>
    <w:p w:rsidR="00F7612D" w:rsidRPr="00404AC7" w:rsidRDefault="00F7612D" w:rsidP="00F761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F7612D" w:rsidRPr="00404AC7" w:rsidRDefault="00F7612D" w:rsidP="00F7612D">
      <w:pPr>
        <w:rPr>
          <w:sz w:val="28"/>
          <w:szCs w:val="28"/>
        </w:rPr>
      </w:pP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ВВЕДЕНИЕ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КВАЛИФИКАЦИЯ И ОБЪЕМ РАБОТ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КОНКУРСНОЕ ЗАДАНИЕ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ОЦЕНКА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ОТРАСЛЕВЫЕ ТРЕБОВАНИЯ ТЕХНИКИ БЕЗОПАСНОСТИ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МАТЕРИАЛЫ И ОБОРУДОВАНИЕ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ПРЕДСТАВЛЕНИЕ КОМПЕТЕНЦИИ ПОСЕТИТЕЛЯМ И ЖУРНАЛИСТАМ</w:t>
      </w:r>
    </w:p>
    <w:p w:rsidR="00F7612D" w:rsidRPr="00404AC7" w:rsidRDefault="00F7612D" w:rsidP="00F7612D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04AC7">
        <w:rPr>
          <w:rFonts w:ascii="Times New Roman" w:hAnsi="Times New Roman"/>
          <w:sz w:val="28"/>
          <w:szCs w:val="28"/>
          <w:lang w:val="ru-RU"/>
        </w:rPr>
        <w:t>Приложение 1 (Навыки</w:t>
      </w:r>
      <w:r w:rsidR="00694358">
        <w:rPr>
          <w:rFonts w:ascii="Times New Roman" w:hAnsi="Times New Roman"/>
          <w:sz w:val="28"/>
          <w:szCs w:val="28"/>
          <w:lang w:val="ru-RU"/>
        </w:rPr>
        <w:t>,</w:t>
      </w:r>
      <w:r w:rsidRPr="00404AC7">
        <w:rPr>
          <w:rFonts w:ascii="Times New Roman" w:hAnsi="Times New Roman"/>
          <w:sz w:val="28"/>
          <w:szCs w:val="28"/>
          <w:lang w:val="ru-RU"/>
        </w:rPr>
        <w:t xml:space="preserve"> необходимые для участия)</w:t>
      </w:r>
    </w:p>
    <w:p w:rsidR="00F7612D" w:rsidRPr="0021719C" w:rsidRDefault="00F7612D" w:rsidP="00F7612D">
      <w:pPr>
        <w:pStyle w:val="bullet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lang w:val="ru-RU"/>
        </w:rPr>
      </w:pPr>
    </w:p>
    <w:p w:rsidR="00F7612D" w:rsidRPr="00404AC7" w:rsidRDefault="00F7612D" w:rsidP="00F761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r w:rsidRPr="0021719C">
        <w:rPr>
          <w:rFonts w:ascii="Times New Roman" w:hAnsi="Times New Roman"/>
          <w:sz w:val="24"/>
          <w:lang w:val="ru-RU"/>
        </w:rPr>
        <w:t xml:space="preserve">Дата вступления в силу: </w:t>
      </w:r>
      <w:r w:rsidRPr="00404AC7">
        <w:rPr>
          <w:rFonts w:ascii="Times New Roman" w:hAnsi="Times New Roman"/>
          <w:sz w:val="24"/>
          <w:lang w:val="ru-RU"/>
        </w:rPr>
        <w:t>2</w:t>
      </w:r>
      <w:r w:rsidR="00DC68F7">
        <w:rPr>
          <w:rFonts w:ascii="Times New Roman" w:hAnsi="Times New Roman"/>
          <w:sz w:val="24"/>
          <w:lang w:val="ru-RU"/>
        </w:rPr>
        <w:t>6</w:t>
      </w:r>
      <w:r w:rsidRPr="0021719C">
        <w:rPr>
          <w:rFonts w:ascii="Times New Roman" w:hAnsi="Times New Roman"/>
          <w:sz w:val="24"/>
          <w:lang w:val="ru-RU"/>
        </w:rPr>
        <w:t>.1</w:t>
      </w:r>
      <w:r w:rsidRPr="00404AC7">
        <w:rPr>
          <w:rFonts w:ascii="Times New Roman" w:hAnsi="Times New Roman"/>
          <w:sz w:val="24"/>
          <w:lang w:val="ru-RU"/>
        </w:rPr>
        <w:t>2</w:t>
      </w:r>
      <w:r w:rsidRPr="0021719C">
        <w:rPr>
          <w:rFonts w:ascii="Times New Roman" w:hAnsi="Times New Roman"/>
          <w:sz w:val="24"/>
          <w:lang w:val="ru-RU"/>
        </w:rPr>
        <w:t>.20</w:t>
      </w:r>
      <w:r w:rsidR="00AF0111">
        <w:rPr>
          <w:rFonts w:ascii="Times New Roman" w:hAnsi="Times New Roman"/>
          <w:sz w:val="24"/>
          <w:lang w:val="ru-RU"/>
        </w:rPr>
        <w:t>2</w:t>
      </w:r>
      <w:r w:rsidR="000A78C0">
        <w:rPr>
          <w:rFonts w:ascii="Times New Roman" w:hAnsi="Times New Roman"/>
          <w:sz w:val="24"/>
          <w:lang w:val="ru-RU"/>
        </w:rPr>
        <w:t>2</w:t>
      </w:r>
    </w:p>
    <w:p w:rsidR="00F7612D" w:rsidRPr="0021719C" w:rsidRDefault="00F7612D" w:rsidP="00F761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F7612D" w:rsidRPr="0021719C" w:rsidRDefault="00F7612D" w:rsidP="00F7612D">
      <w:pPr>
        <w:pStyle w:val="bullet"/>
        <w:numPr>
          <w:ilvl w:val="0"/>
          <w:numId w:val="0"/>
        </w:numPr>
        <w:ind w:left="360" w:hanging="360"/>
        <w:jc w:val="both"/>
        <w:rPr>
          <w:lang w:val="ru-RU"/>
        </w:rPr>
      </w:pPr>
    </w:p>
    <w:p w:rsidR="00F7612D" w:rsidRPr="0021719C" w:rsidRDefault="00F7612D" w:rsidP="00F7612D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</w:p>
    <w:p w:rsidR="00F7612D" w:rsidRPr="0021719C" w:rsidRDefault="00F7612D" w:rsidP="00F7612D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 w:rsidRPr="0021719C">
        <w:br w:type="page"/>
      </w:r>
    </w:p>
    <w:p w:rsidR="005774DC" w:rsidRDefault="005774DC" w:rsidP="00F7612D">
      <w:pPr>
        <w:pStyle w:val="ab"/>
        <w:rPr>
          <w:rFonts w:ascii="Times New Roman" w:hAnsi="Times New Roman" w:cs="Times New Roman"/>
          <w:b/>
          <w:sz w:val="32"/>
          <w:szCs w:val="32"/>
        </w:rPr>
      </w:pPr>
    </w:p>
    <w:p w:rsidR="00F7612D" w:rsidRPr="00404AC7" w:rsidRDefault="00F7612D" w:rsidP="00F7612D">
      <w:pPr>
        <w:pStyle w:val="ad"/>
        <w:numPr>
          <w:ilvl w:val="0"/>
          <w:numId w:val="1"/>
        </w:numPr>
        <w:tabs>
          <w:tab w:val="left" w:pos="426"/>
        </w:tabs>
        <w:ind w:left="284" w:firstLine="4"/>
        <w:rPr>
          <w:rFonts w:ascii="Times New Roman" w:hAnsi="Times New Roman" w:cs="Times New Roman"/>
          <w:sz w:val="28"/>
          <w:szCs w:val="28"/>
          <w:u w:val="single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</w:rPr>
        <w:t>ВВЕДЕНИЕ</w:t>
      </w:r>
    </w:p>
    <w:p w:rsidR="00F7612D" w:rsidRPr="00404AC7" w:rsidRDefault="00F7612D" w:rsidP="00F7612D">
      <w:pPr>
        <w:pStyle w:val="ad"/>
        <w:numPr>
          <w:ilvl w:val="1"/>
          <w:numId w:val="1"/>
        </w:numPr>
        <w:tabs>
          <w:tab w:val="left" w:pos="851"/>
        </w:tabs>
        <w:ind w:left="284" w:firstLine="425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Название и описание предметной области</w:t>
      </w:r>
    </w:p>
    <w:p w:rsidR="00F7612D" w:rsidRPr="00404AC7" w:rsidRDefault="00F7612D" w:rsidP="00F7612D">
      <w:pPr>
        <w:pStyle w:val="ad"/>
        <w:numPr>
          <w:ilvl w:val="2"/>
          <w:numId w:val="1"/>
        </w:numPr>
        <w:tabs>
          <w:tab w:val="left" w:pos="851"/>
        </w:tabs>
        <w:ind w:left="284" w:firstLine="425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Название предметной области</w:t>
      </w:r>
    </w:p>
    <w:p w:rsidR="00F7612D" w:rsidRPr="00404AC7" w:rsidRDefault="00F7612D" w:rsidP="00F7612D">
      <w:pPr>
        <w:pStyle w:val="ad"/>
        <w:numPr>
          <w:ilvl w:val="3"/>
          <w:numId w:val="1"/>
        </w:numPr>
        <w:tabs>
          <w:tab w:val="left" w:pos="851"/>
        </w:tabs>
        <w:ind w:left="284" w:firstLine="425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Сетевое и системное администрирование</w:t>
      </w:r>
    </w:p>
    <w:p w:rsidR="00F7612D" w:rsidRPr="00404AC7" w:rsidRDefault="00F7612D" w:rsidP="00F7612D">
      <w:pPr>
        <w:pStyle w:val="ad"/>
        <w:numPr>
          <w:ilvl w:val="2"/>
          <w:numId w:val="1"/>
        </w:numPr>
        <w:tabs>
          <w:tab w:val="left" w:pos="851"/>
        </w:tabs>
        <w:ind w:left="284" w:firstLine="425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Описание предметной области</w:t>
      </w:r>
    </w:p>
    <w:p w:rsidR="00F7612D" w:rsidRPr="00404AC7" w:rsidRDefault="00F7612D" w:rsidP="00F7612D">
      <w:pPr>
        <w:pStyle w:val="ad"/>
        <w:numPr>
          <w:ilvl w:val="3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Сетевое и системное администрирование требует широких познаний в области информационных технологий. В связи с быстрым развитием этой области, требования к администраторам постоянно возрастают.</w:t>
      </w:r>
    </w:p>
    <w:p w:rsidR="00F7612D" w:rsidRPr="00404AC7" w:rsidRDefault="00F7612D" w:rsidP="00F7612D">
      <w:pPr>
        <w:pStyle w:val="ad"/>
        <w:numPr>
          <w:ilvl w:val="3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Системный и сетевой администратор (техник) должен уметь: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Разрабатывать и развертывать комплексную информационную инфраструктурудома и малого офиса, включающую рабочие станции и сетевое оборудование.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Развертывать основные сервисы, включая службы каталогов, почтовые и другие прикладные сервисы.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Использовать широкий набор операционных систем и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серверного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ПО и обеспечивать интеграцию между ними.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Устанавливать и настраивать бытовые маршрутизаторы.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Устанавливать, настраивать и поддерживать виртуальные среды.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Осуществлять поиск и устранение неисправностей в работе операционных систем и сетей.</w:t>
      </w:r>
    </w:p>
    <w:p w:rsidR="00F7612D" w:rsidRPr="00404AC7" w:rsidRDefault="00F7612D" w:rsidP="00F7612D">
      <w:pPr>
        <w:pStyle w:val="ad"/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1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Область применимости</w:t>
      </w:r>
    </w:p>
    <w:p w:rsidR="00F7612D" w:rsidRPr="00404AC7" w:rsidRDefault="00F7612D" w:rsidP="00F7612D">
      <w:pPr>
        <w:pStyle w:val="ad"/>
        <w:numPr>
          <w:ilvl w:val="2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Каждый Эксперт и Участник должен ознакомиться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C68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данным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ТО.</w:t>
      </w:r>
    </w:p>
    <w:p w:rsidR="00F7612D" w:rsidRPr="00404AC7" w:rsidRDefault="00F7612D" w:rsidP="00F7612D">
      <w:pPr>
        <w:pStyle w:val="ad"/>
        <w:numPr>
          <w:ilvl w:val="2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В случае конфликта между версиями ТО на разных языках, предпочтение отдается русскоязычной версии.</w:t>
      </w:r>
    </w:p>
    <w:p w:rsidR="00F7612D" w:rsidRPr="00404AC7" w:rsidRDefault="00F7612D" w:rsidP="00F7612D">
      <w:pPr>
        <w:pStyle w:val="ad"/>
        <w:numPr>
          <w:ilvl w:val="1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Другие документы, связанные с проведением соревнования</w:t>
      </w:r>
    </w:p>
    <w:p w:rsidR="00F7612D" w:rsidRPr="00404AC7" w:rsidRDefault="00F7612D" w:rsidP="00F7612D">
      <w:pPr>
        <w:pStyle w:val="ad"/>
        <w:numPr>
          <w:ilvl w:val="2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В связи с тем, что ТО содержит исключительно сведения, связанные с соответствующей предметной областью, ТО должно применят</w:t>
      </w:r>
      <w:r w:rsidR="00CB0E4C">
        <w:rPr>
          <w:rFonts w:ascii="Times New Roman" w:hAnsi="Times New Roman" w:cs="Times New Roman"/>
          <w:sz w:val="28"/>
          <w:szCs w:val="28"/>
        </w:rPr>
        <w:t>ь</w:t>
      </w:r>
      <w:r w:rsidRPr="00404AC7">
        <w:rPr>
          <w:rFonts w:ascii="Times New Roman" w:hAnsi="Times New Roman" w:cs="Times New Roman"/>
          <w:sz w:val="28"/>
          <w:szCs w:val="28"/>
        </w:rPr>
        <w:t>ся с учетом следующих документов: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Правил проведения соревнований </w:t>
      </w:r>
      <w:r w:rsidR="005774DC">
        <w:rPr>
          <w:rFonts w:ascii="Times New Roman" w:hAnsi="Times New Roman" w:cs="Times New Roman"/>
          <w:sz w:val="28"/>
          <w:szCs w:val="28"/>
        </w:rPr>
        <w:t>ЮниорПрофи</w:t>
      </w:r>
      <w:r w:rsidRPr="00404AC7">
        <w:rPr>
          <w:rFonts w:ascii="Times New Roman" w:hAnsi="Times New Roman" w:cs="Times New Roman"/>
          <w:sz w:val="28"/>
          <w:szCs w:val="28"/>
        </w:rPr>
        <w:t>(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Competition</w:t>
      </w:r>
      <w:r w:rsidR="00DC68F7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Rules</w:t>
      </w:r>
      <w:r w:rsidRPr="00404AC7">
        <w:rPr>
          <w:rFonts w:ascii="Times New Roman" w:hAnsi="Times New Roman" w:cs="Times New Roman"/>
          <w:sz w:val="28"/>
          <w:szCs w:val="28"/>
        </w:rPr>
        <w:t>)</w:t>
      </w:r>
    </w:p>
    <w:p w:rsidR="00F7612D" w:rsidRPr="00404AC7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Онлайн-ресурсов</w:t>
      </w:r>
      <w:r>
        <w:rPr>
          <w:rFonts w:ascii="Times New Roman" w:hAnsi="Times New Roman" w:cs="Times New Roman"/>
          <w:sz w:val="28"/>
          <w:szCs w:val="28"/>
        </w:rPr>
        <w:t xml:space="preserve"> ЮниорПрофи</w:t>
      </w:r>
      <w:r w:rsidR="00DC68F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C68F7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в данном документе</w:t>
      </w:r>
    </w:p>
    <w:p w:rsidR="00F7612D" w:rsidRDefault="00F7612D" w:rsidP="00F7612D">
      <w:pPr>
        <w:pStyle w:val="ad"/>
        <w:numPr>
          <w:ilvl w:val="4"/>
          <w:numId w:val="1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Требований по охране труда и технике безопасности страны, проводящей соревнования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12D" w:rsidRDefault="00F7612D" w:rsidP="00F7612D">
      <w:pPr>
        <w:pStyle w:val="ad"/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</w:rPr>
        <w:t>КОМПЕТЕНЦИИ И ОБЪЕМ РАБОТ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На соревнованиях Участники демонстрируют, а Эксперты оценивают компетенции в вышеуказанной предметной области. Конкурсное задание </w:t>
      </w:r>
      <w:r w:rsidRPr="00404AC7">
        <w:rPr>
          <w:rFonts w:ascii="Times New Roman" w:hAnsi="Times New Roman" w:cs="Times New Roman"/>
          <w:sz w:val="28"/>
          <w:szCs w:val="28"/>
        </w:rPr>
        <w:lastRenderedPageBreak/>
        <w:t>состоит исключительно из практической работы. Описание необходимых навыков и умений приведено в Приложении 1.</w:t>
      </w:r>
    </w:p>
    <w:p w:rsidR="00F7612D" w:rsidRPr="00404AC7" w:rsidRDefault="00F7612D" w:rsidP="00F7612D">
      <w:pPr>
        <w:pStyle w:val="ad"/>
        <w:numPr>
          <w:ilvl w:val="1"/>
          <w:numId w:val="2"/>
        </w:numPr>
        <w:tabs>
          <w:tab w:val="left" w:pos="851"/>
        </w:tabs>
        <w:ind w:left="284" w:firstLine="425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Теоретические знания</w:t>
      </w:r>
    </w:p>
    <w:p w:rsidR="00F7612D" w:rsidRPr="00404AC7" w:rsidRDefault="00F7612D" w:rsidP="00F7612D">
      <w:pPr>
        <w:pStyle w:val="ad"/>
        <w:numPr>
          <w:ilvl w:val="2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Теоретические знания требуются и могут быть проверены непосредственнов ходе соревнования</w:t>
      </w:r>
    </w:p>
    <w:p w:rsidR="00F7612D" w:rsidRPr="00404AC7" w:rsidRDefault="00F7612D" w:rsidP="00F7612D">
      <w:pPr>
        <w:pStyle w:val="ad"/>
        <w:numPr>
          <w:ilvl w:val="2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Знание правил и требований не проверяется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12D" w:rsidRPr="00404AC7" w:rsidRDefault="00F7612D" w:rsidP="00F7612D">
      <w:pPr>
        <w:pStyle w:val="ad"/>
        <w:numPr>
          <w:ilvl w:val="1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Практические задания</w:t>
      </w:r>
    </w:p>
    <w:p w:rsidR="00F7612D" w:rsidRPr="00404AC7" w:rsidRDefault="00F7612D" w:rsidP="00F7612D">
      <w:pPr>
        <w:pStyle w:val="ad"/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Задания региональных чемпионатов не являются секретными, они публикуются на сайте РКЦ за месяц до проведения чемпионата. При необходимости Эксперты вносят изменения в объеме 30% перед  началом чемпионата. Для подготовки к чемпионату следует использовать задание предыдущего чемпионата.</w:t>
      </w:r>
    </w:p>
    <w:p w:rsidR="00F7612D" w:rsidRPr="00404AC7" w:rsidRDefault="00F7612D" w:rsidP="00F7612D">
      <w:pPr>
        <w:pStyle w:val="ad"/>
        <w:ind w:left="357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0"/>
          <w:numId w:val="2"/>
        </w:numPr>
        <w:tabs>
          <w:tab w:val="left" w:pos="426"/>
        </w:tabs>
        <w:ind w:left="284" w:firstLine="4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</w:rPr>
        <w:t>КОНКУРСНОЕ ЗАДАНИЕ</w:t>
      </w:r>
    </w:p>
    <w:p w:rsidR="00F7612D" w:rsidRPr="00404AC7" w:rsidRDefault="00F7612D" w:rsidP="00F7612D">
      <w:pPr>
        <w:pStyle w:val="ad"/>
        <w:numPr>
          <w:ilvl w:val="1"/>
          <w:numId w:val="2"/>
        </w:numPr>
        <w:tabs>
          <w:tab w:val="left" w:pos="426"/>
        </w:tabs>
        <w:ind w:left="284" w:firstLine="0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Формат и структура конкурсного задания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Конкурсное задание предполагает выполнение комплексного задания в течение от двух до трехсоревновательных дней (в зависимости от формата соревнования). Конкурсное задание разделено на несколько частей (зависимых или не зависимых друг от друга) – по одной части на каждый конкурсный день.Каждая часть конкурсного задания оценивается отдельно, по итогам конкурсного дня. В течение конкурсного дня участники выполняют задание в течение 4</w:t>
      </w:r>
      <w:r w:rsidR="00CB0E4C">
        <w:rPr>
          <w:rFonts w:ascii="Times New Roman" w:hAnsi="Times New Roman" w:cs="Times New Roman"/>
          <w:sz w:val="28"/>
          <w:szCs w:val="28"/>
        </w:rPr>
        <w:t>-4,5</w:t>
      </w:r>
      <w:r w:rsidRPr="00404AC7">
        <w:rPr>
          <w:rFonts w:ascii="Times New Roman" w:hAnsi="Times New Roman" w:cs="Times New Roman"/>
          <w:sz w:val="28"/>
          <w:szCs w:val="28"/>
        </w:rPr>
        <w:t xml:space="preserve"> часов с перерывом на обед.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Формат соревнования является командным. Каждаякоманда должна оптимально распределить свое время по выполнению конкурсного задания в каждый конкурсный день.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ind w:left="284" w:firstLine="0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Требования к конкурсному заданию:</w:t>
      </w:r>
    </w:p>
    <w:p w:rsidR="00F7612D" w:rsidRPr="00404AC7" w:rsidRDefault="00F7612D" w:rsidP="00CB0E4C">
      <w:pPr>
        <w:pStyle w:val="ad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Все навыки участников проверяются в ходе выполнения практических заданий. В рамках заданий используются: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Бытовое сетевое оборудование;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операционные системы</w:t>
      </w:r>
      <w:r w:rsidR="005A3974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5A3974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404AC7">
        <w:rPr>
          <w:rFonts w:ascii="Times New Roman" w:hAnsi="Times New Roman" w:cs="Times New Roman"/>
          <w:sz w:val="28"/>
          <w:szCs w:val="28"/>
        </w:rPr>
        <w:t xml:space="preserve"> различных версий;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различные версии</w:t>
      </w:r>
      <w:r w:rsidR="00BB218D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</w:rPr>
        <w:t xml:space="preserve">операционной системы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404AC7">
        <w:rPr>
          <w:rFonts w:ascii="Times New Roman" w:hAnsi="Times New Roman" w:cs="Times New Roman"/>
          <w:sz w:val="28"/>
          <w:szCs w:val="28"/>
        </w:rPr>
        <w:t>;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Системы виртуализации (например, </w:t>
      </w:r>
      <w:proofErr w:type="spellStart"/>
      <w:r w:rsidRPr="00404AC7">
        <w:rPr>
          <w:rFonts w:ascii="Times New Roman" w:hAnsi="Times New Roman" w:cs="Times New Roman"/>
          <w:sz w:val="28"/>
          <w:szCs w:val="28"/>
          <w:lang w:val="en-US"/>
        </w:rPr>
        <w:t>VMWare</w:t>
      </w:r>
      <w:proofErr w:type="spellEnd"/>
      <w:r w:rsidRPr="00404AC7">
        <w:rPr>
          <w:rFonts w:ascii="Times New Roman" w:hAnsi="Times New Roman" w:cs="Times New Roman"/>
          <w:sz w:val="28"/>
          <w:szCs w:val="28"/>
        </w:rPr>
        <w:t xml:space="preserve">,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ORACLE</w:t>
      </w:r>
      <w:r w:rsidR="00BB21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4AC7">
        <w:rPr>
          <w:rFonts w:ascii="Times New Roman" w:hAnsi="Times New Roman" w:cs="Times New Roman"/>
          <w:sz w:val="28"/>
          <w:szCs w:val="28"/>
          <w:lang w:val="en-US"/>
        </w:rPr>
        <w:t>VirtualBox</w:t>
      </w:r>
      <w:proofErr w:type="spellEnd"/>
      <w:r w:rsidRPr="00404AC7">
        <w:rPr>
          <w:rFonts w:ascii="Times New Roman" w:hAnsi="Times New Roman" w:cs="Times New Roman"/>
          <w:sz w:val="28"/>
          <w:szCs w:val="28"/>
        </w:rPr>
        <w:t xml:space="preserve"> и т.п.)</w:t>
      </w:r>
    </w:p>
    <w:p w:rsidR="00F7612D" w:rsidRPr="00404AC7" w:rsidRDefault="00F7612D" w:rsidP="00F7612D">
      <w:pPr>
        <w:pStyle w:val="ad"/>
        <w:ind w:left="357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Сложность заданий, должна соответствовать текущей программе сертификаций </w:t>
      </w:r>
      <w:proofErr w:type="spellStart"/>
      <w:r w:rsidRPr="00404AC7">
        <w:rPr>
          <w:rFonts w:ascii="Times New Roman" w:hAnsi="Times New Roman" w:cs="Times New Roman"/>
          <w:sz w:val="28"/>
          <w:szCs w:val="28"/>
          <w:lang w:val="en-US"/>
        </w:rPr>
        <w:t>CompTiaA</w:t>
      </w:r>
      <w:proofErr w:type="spellEnd"/>
      <w:r w:rsidRPr="00404AC7">
        <w:rPr>
          <w:rFonts w:ascii="Times New Roman" w:hAnsi="Times New Roman" w:cs="Times New Roman"/>
          <w:sz w:val="28"/>
          <w:szCs w:val="28"/>
        </w:rPr>
        <w:t>+. Каждая</w:t>
      </w:r>
      <w:r w:rsidR="005A3974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</w:rPr>
        <w:t>часть задания должна иметь титульный лист, оформленный согласно требованиям</w:t>
      </w:r>
      <w:r w:rsidR="00A734C8">
        <w:rPr>
          <w:rFonts w:ascii="Times New Roman" w:hAnsi="Times New Roman" w:cs="Times New Roman"/>
          <w:sz w:val="28"/>
          <w:szCs w:val="28"/>
        </w:rPr>
        <w:t xml:space="preserve">. </w:t>
      </w:r>
      <w:r w:rsidRPr="00404AC7">
        <w:rPr>
          <w:rFonts w:ascii="Times New Roman" w:hAnsi="Times New Roman" w:cs="Times New Roman"/>
          <w:sz w:val="28"/>
          <w:szCs w:val="28"/>
        </w:rPr>
        <w:t>Каждая</w:t>
      </w:r>
      <w:r w:rsidR="005A3974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</w:rPr>
        <w:t>часть задания должна</w:t>
      </w:r>
      <w:r w:rsidR="005A3974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</w:rPr>
        <w:t xml:space="preserve">сопровождаться критериями выставления оценок. Эти </w:t>
      </w:r>
      <w:r w:rsidRPr="00404AC7">
        <w:rPr>
          <w:rFonts w:ascii="Times New Roman" w:hAnsi="Times New Roman" w:cs="Times New Roman"/>
          <w:sz w:val="28"/>
          <w:szCs w:val="28"/>
        </w:rPr>
        <w:lastRenderedPageBreak/>
        <w:t xml:space="preserve">критерии утверждаются непосредственно перед началом соревнований, согласно данному техническому описанию. Допускается использование русскоязычных и англоязычных версий операционных систем. </w:t>
      </w:r>
    </w:p>
    <w:p w:rsidR="00F7612D" w:rsidRPr="00404AC7" w:rsidRDefault="00F7612D" w:rsidP="00F7612D">
      <w:pPr>
        <w:pStyle w:val="ad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Допускается использование разнообразных способов проверки практических навыков</w:t>
      </w:r>
      <w:r w:rsidR="00AF0111">
        <w:rPr>
          <w:rFonts w:ascii="Times New Roman" w:hAnsi="Times New Roman" w:cs="Times New Roman"/>
          <w:sz w:val="28"/>
          <w:szCs w:val="28"/>
        </w:rPr>
        <w:t xml:space="preserve"> </w:t>
      </w:r>
      <w:r w:rsidR="005A3974">
        <w:rPr>
          <w:rFonts w:ascii="Times New Roman" w:hAnsi="Times New Roman" w:cs="Times New Roman"/>
          <w:sz w:val="28"/>
          <w:szCs w:val="28"/>
        </w:rPr>
        <w:t>–</w:t>
      </w:r>
      <w:r w:rsidR="00AF0111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</w:rPr>
        <w:t>комплексных заданий на весь соревновательный день, повторных проверок (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round</w:t>
      </w:r>
      <w:r w:rsidRPr="00404AC7">
        <w:rPr>
          <w:rFonts w:ascii="Times New Roman" w:hAnsi="Times New Roman" w:cs="Times New Roman"/>
          <w:sz w:val="28"/>
          <w:szCs w:val="28"/>
        </w:rPr>
        <w:t>-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robin</w:t>
      </w:r>
      <w:proofErr w:type="spellStart"/>
      <w:r w:rsidRPr="00404AC7">
        <w:rPr>
          <w:rFonts w:ascii="Times New Roman" w:hAnsi="Times New Roman" w:cs="Times New Roman"/>
          <w:sz w:val="28"/>
          <w:szCs w:val="28"/>
        </w:rPr>
        <w:t>test</w:t>
      </w:r>
      <w:proofErr w:type="spellEnd"/>
      <w:r w:rsidRPr="00404AC7">
        <w:rPr>
          <w:rFonts w:ascii="Times New Roman" w:hAnsi="Times New Roman" w:cs="Times New Roman"/>
          <w:sz w:val="28"/>
          <w:szCs w:val="28"/>
        </w:rPr>
        <w:t>), анализа распечаток и снимков экрана и др.</w:t>
      </w:r>
    </w:p>
    <w:p w:rsidR="00F7612D" w:rsidRPr="00404AC7" w:rsidRDefault="00F7612D" w:rsidP="00F7612D">
      <w:pPr>
        <w:pStyle w:val="ad"/>
        <w:ind w:left="357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1"/>
          <w:numId w:val="2"/>
        </w:numPr>
        <w:tabs>
          <w:tab w:val="left" w:pos="426"/>
        </w:tabs>
        <w:ind w:left="284" w:firstLine="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Состав задания</w:t>
      </w:r>
    </w:p>
    <w:p w:rsidR="00F7612D" w:rsidRPr="00404AC7" w:rsidRDefault="00F7612D" w:rsidP="00F7612D">
      <w:pPr>
        <w:pStyle w:val="ad"/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Участникам могут быть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предложены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>: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Задания общего содержания, требующие обеспечить функционирование того или иного сервиса без указания способов реализации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Специальные задания, требующие обеспечить функционирование того или иного сервиса с использованием указанного способа реализации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Задания, предполагающие поиск и устранение неисправностей в работе систем</w:t>
      </w:r>
    </w:p>
    <w:p w:rsidR="00F7612D" w:rsidRPr="00404AC7" w:rsidRDefault="00F7612D" w:rsidP="00F7612D">
      <w:pPr>
        <w:pStyle w:val="ad"/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В качестве исходных данных могут быть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предложены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>: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Текстовые описания заданий</w:t>
      </w:r>
    </w:p>
    <w:p w:rsidR="00F7612D" w:rsidRPr="00404AC7" w:rsidRDefault="00F7612D" w:rsidP="00F7612D">
      <w:pPr>
        <w:pStyle w:val="ad"/>
        <w:numPr>
          <w:ilvl w:val="4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Логические схемы организации связи</w:t>
      </w:r>
    </w:p>
    <w:p w:rsidR="00F7612D" w:rsidRPr="00404AC7" w:rsidRDefault="00F7612D" w:rsidP="00A734C8">
      <w:pPr>
        <w:pStyle w:val="ad"/>
        <w:numPr>
          <w:ilvl w:val="4"/>
          <w:numId w:val="2"/>
        </w:numPr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Таблицы параметров и настроек</w:t>
      </w:r>
    </w:p>
    <w:p w:rsidR="00F7612D" w:rsidRPr="00404AC7" w:rsidRDefault="00F7612D" w:rsidP="00A734C8">
      <w:pPr>
        <w:pStyle w:val="ad"/>
        <w:numPr>
          <w:ilvl w:val="4"/>
          <w:numId w:val="2"/>
        </w:numPr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Описания неисправностей, которые следует устранить</w:t>
      </w:r>
    </w:p>
    <w:p w:rsidR="00F7612D" w:rsidRPr="00404AC7" w:rsidRDefault="00F7612D" w:rsidP="00F7612D">
      <w:pPr>
        <w:pStyle w:val="ad"/>
        <w:ind w:left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4AC7">
        <w:rPr>
          <w:rFonts w:ascii="Times New Roman" w:hAnsi="Times New Roman" w:cs="Times New Roman"/>
          <w:sz w:val="28"/>
          <w:szCs w:val="28"/>
        </w:rPr>
        <w:t xml:space="preserve">Стартовые конфигурации оборудования могут отличаться от принятой производителем по умолчанию для данного типа оборудования. </w:t>
      </w:r>
      <w:proofErr w:type="gramEnd"/>
    </w:p>
    <w:p w:rsidR="00F7612D" w:rsidRPr="00404AC7" w:rsidRDefault="00F7612D" w:rsidP="00F7612D">
      <w:pPr>
        <w:pStyle w:val="ad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1"/>
          <w:numId w:val="2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Разработка конкурсного задания</w:t>
      </w:r>
    </w:p>
    <w:p w:rsidR="00F7612D" w:rsidRPr="00404AC7" w:rsidRDefault="00F7612D" w:rsidP="00F7612D">
      <w:pPr>
        <w:pStyle w:val="ad"/>
        <w:numPr>
          <w:ilvl w:val="2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Кто разрабатывает конкурсное задание и его модули</w:t>
      </w:r>
    </w:p>
    <w:p w:rsidR="00F7612D" w:rsidRPr="00404AC7" w:rsidRDefault="00F7612D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Конкурсное задание и модули разрабатываются следующими лицами:</w:t>
      </w:r>
    </w:p>
    <w:p w:rsidR="00F7612D" w:rsidRPr="00404AC7" w:rsidRDefault="00F7612D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Модули конкурсного задания разрабатываются Экспертами, Технологическими экспертами, желающими принять участие в разработке.</w:t>
      </w:r>
    </w:p>
    <w:p w:rsidR="00F7612D" w:rsidRPr="00404AC7" w:rsidRDefault="00F7612D" w:rsidP="00F7612D">
      <w:pPr>
        <w:pStyle w:val="ad"/>
        <w:numPr>
          <w:ilvl w:val="2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Как и где разрабатываются конкурсное задание</w:t>
      </w:r>
    </w:p>
    <w:p w:rsidR="00F7612D" w:rsidRPr="00404AC7" w:rsidRDefault="00F7612D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Программа соревнований разрабатывается отдельными Экспертами либо группами Экспертов под руководством Главного эксперта и/или Заместителя Главного эксперта.</w:t>
      </w:r>
    </w:p>
    <w:p w:rsidR="00AF0111" w:rsidRDefault="00AF0111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F0111" w:rsidRDefault="00AF0111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F0111" w:rsidRDefault="00AF0111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lastRenderedPageBreak/>
        <w:t>Главный эксперт:</w:t>
      </w:r>
      <w:r w:rsidR="00AF0111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</w:rPr>
        <w:t>Главным экспертом</w:t>
      </w:r>
      <w:r w:rsidR="00AF0111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</w:rPr>
        <w:t xml:space="preserve">назначается Эксперт, предпочтительно — с опытом проведения соревнований </w:t>
      </w:r>
      <w:r w:rsidR="00F62381">
        <w:rPr>
          <w:rFonts w:ascii="Times New Roman" w:hAnsi="Times New Roman" w:cs="Times New Roman"/>
          <w:sz w:val="28"/>
          <w:szCs w:val="28"/>
        </w:rPr>
        <w:t>ЮниорПрофи</w:t>
      </w:r>
      <w:r w:rsidRPr="00404AC7">
        <w:rPr>
          <w:rFonts w:ascii="Times New Roman" w:hAnsi="Times New Roman" w:cs="Times New Roman"/>
          <w:sz w:val="28"/>
          <w:szCs w:val="28"/>
        </w:rPr>
        <w:t xml:space="preserve"> (при наличии таковой возможности).</w:t>
      </w:r>
    </w:p>
    <w:p w:rsidR="00F7612D" w:rsidRPr="00404AC7" w:rsidRDefault="00F7612D" w:rsidP="00F7612D">
      <w:pPr>
        <w:pStyle w:val="ad"/>
        <w:numPr>
          <w:ilvl w:val="3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Главный эксперт отвечает за соответствие задания Техническому описанию, включая проверку выполнимости заданий и критерии выставления оценок.</w:t>
      </w:r>
    </w:p>
    <w:p w:rsidR="00F7612D" w:rsidRPr="00404AC7" w:rsidRDefault="00F7612D" w:rsidP="00F7612D">
      <w:pPr>
        <w:pStyle w:val="ad"/>
        <w:numPr>
          <w:ilvl w:val="4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Совместными усилиями вышеуказанные лица подготавливают список оборудования и программного обеспечения, которое должна будет предоставить Область, проводящая Соревнования</w:t>
      </w:r>
    </w:p>
    <w:p w:rsidR="00F7612D" w:rsidRPr="00404AC7" w:rsidRDefault="00F7612D" w:rsidP="00F7612D">
      <w:pPr>
        <w:pStyle w:val="ad"/>
        <w:numPr>
          <w:ilvl w:val="4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Этот список передается принимающей стороне не менее чем за 2 месяца до начала Соревнований</w:t>
      </w:r>
    </w:p>
    <w:p w:rsidR="00F7612D" w:rsidRPr="00404AC7" w:rsidRDefault="00F7612D" w:rsidP="00F7612D">
      <w:pPr>
        <w:pStyle w:val="ad"/>
        <w:numPr>
          <w:ilvl w:val="4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За 3 месяца перед началом Соревнований, Эксперты под руководством Главного Эксперта начинают подготовку общего плана соревнований и возможного списка заданий, которые можно включить в программу соревнований. Задания из этого списка затем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добавляются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>/удаляются из окончательного проекта</w:t>
      </w:r>
    </w:p>
    <w:p w:rsidR="00F7612D" w:rsidRPr="00404AC7" w:rsidRDefault="00F7612D" w:rsidP="00F7612D">
      <w:pPr>
        <w:pStyle w:val="ad"/>
        <w:numPr>
          <w:ilvl w:val="4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Представленные задания должны сопровождаться подходящими критериями оценивания</w:t>
      </w:r>
    </w:p>
    <w:p w:rsidR="00F7612D" w:rsidRDefault="00F7612D" w:rsidP="00F7612D">
      <w:pPr>
        <w:pStyle w:val="ad"/>
        <w:numPr>
          <w:ilvl w:val="4"/>
          <w:numId w:val="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Действующий Председатель Жюри обладает неограниченным доступом к базе данных заданий.</w:t>
      </w:r>
    </w:p>
    <w:p w:rsidR="005B58FE" w:rsidRPr="00404AC7" w:rsidRDefault="005B58FE" w:rsidP="005B58FE">
      <w:pPr>
        <w:pStyle w:val="ad"/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0"/>
          <w:numId w:val="9"/>
        </w:numPr>
        <w:tabs>
          <w:tab w:val="left" w:pos="426"/>
        </w:tabs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  <w:lang w:val="en-US"/>
        </w:rPr>
        <w:t>ОЦЕНИВАНИЕ</w:t>
      </w:r>
    </w:p>
    <w:p w:rsidR="00F7612D" w:rsidRPr="00404AC7" w:rsidRDefault="00F7612D" w:rsidP="00F7612D">
      <w:pPr>
        <w:pStyle w:val="ad"/>
        <w:numPr>
          <w:ilvl w:val="3"/>
          <w:numId w:val="9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Данный раздел содержит руководство по оценке программы соревнований/модулей, а также критерии и процедуры оценивания Участников.</w:t>
      </w:r>
    </w:p>
    <w:p w:rsidR="00F7612D" w:rsidRPr="00404AC7" w:rsidRDefault="00F7612D" w:rsidP="00F7612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     Критерии оценивания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612D" w:rsidRPr="00404AC7" w:rsidRDefault="00F7612D" w:rsidP="00F7612D">
      <w:pPr>
        <w:pStyle w:val="ad"/>
        <w:numPr>
          <w:ilvl w:val="0"/>
          <w:numId w:val="7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Критерии оценивания разрабатываются автором заданий. Окончательные критерии принимаются Экспертами непосредственно перед соревнованиями.</w:t>
      </w:r>
    </w:p>
    <w:p w:rsidR="00F7612D" w:rsidRPr="00404AC7" w:rsidRDefault="00F7612D" w:rsidP="00F7612D">
      <w:pPr>
        <w:pStyle w:val="ad"/>
        <w:numPr>
          <w:ilvl w:val="0"/>
          <w:numId w:val="7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Критерии оценки должны носить функциональный характер и не зависеть от конкретных параметров настройки (оборудования или сервиса), если это не оговорено в конкурсном задании.</w:t>
      </w:r>
    </w:p>
    <w:p w:rsidR="00F7612D" w:rsidRPr="00404AC7" w:rsidRDefault="00F7612D" w:rsidP="00F7612D">
      <w:pPr>
        <w:pStyle w:val="ad"/>
        <w:numPr>
          <w:ilvl w:val="0"/>
          <w:numId w:val="7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Критерии оценки должны соответствовать нормам, принятым в отрасли, как по технической части (грамотное и полное решение поставленных задач), так и по части представления решений (организация рабочего места, документирование решений, ответы на вопросы экспертов и т.п.).</w:t>
      </w:r>
    </w:p>
    <w:p w:rsidR="00F7612D" w:rsidRPr="00404AC7" w:rsidRDefault="00F7612D" w:rsidP="00F7612D">
      <w:pPr>
        <w:pStyle w:val="ad"/>
        <w:numPr>
          <w:ilvl w:val="0"/>
          <w:numId w:val="7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lastRenderedPageBreak/>
        <w:t>Критерии оценки группируются по блокам. Каждый блок представляет собой отдельно настраиваемую систему, сервис или функцию, одну единицу оборудования или блок настроек оборудования.</w:t>
      </w:r>
    </w:p>
    <w:p w:rsidR="00F7612D" w:rsidRPr="00404AC7" w:rsidRDefault="00F7612D" w:rsidP="00F7612D">
      <w:pPr>
        <w:pStyle w:val="ad"/>
        <w:numPr>
          <w:ilvl w:val="0"/>
          <w:numId w:val="7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Критерии оценки за «секретную» (не известную участникам заранее) часть задания должны иметь больший вес, чем критерии оценки, соответствующие заранее известной части задания.</w:t>
      </w:r>
    </w:p>
    <w:p w:rsidR="00F7612D" w:rsidRPr="00404AC7" w:rsidRDefault="00F7612D" w:rsidP="00F7612D">
      <w:pPr>
        <w:pStyle w:val="ad"/>
        <w:numPr>
          <w:ilvl w:val="0"/>
          <w:numId w:val="7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Оценка каждой части конкурсного задания происходит по итогам конкурсного дня. Результаты выполнения задания каждого из участниковпроверяются командой из трех или более экспертов. </w:t>
      </w:r>
    </w:p>
    <w:p w:rsidR="00F7612D" w:rsidRPr="00404AC7" w:rsidRDefault="00F7612D" w:rsidP="00F7612D">
      <w:pPr>
        <w:pStyle w:val="ad"/>
        <w:numPr>
          <w:ilvl w:val="1"/>
          <w:numId w:val="8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Критерии оценивания</w:t>
      </w:r>
      <w:r>
        <w:rPr>
          <w:rFonts w:ascii="Times New Roman" w:hAnsi="Times New Roman" w:cs="Times New Roman"/>
          <w:sz w:val="28"/>
          <w:szCs w:val="28"/>
        </w:rPr>
        <w:t xml:space="preserve"> должны быть</w:t>
      </w:r>
    </w:p>
    <w:p w:rsidR="00F7612D" w:rsidRPr="00404AC7" w:rsidRDefault="00F7612D" w:rsidP="00F7612D">
      <w:pPr>
        <w:pStyle w:val="ad"/>
        <w:numPr>
          <w:ilvl w:val="3"/>
          <w:numId w:val="4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Данный раздел определяет критерии оценивания и максимальное число баллов (субъективных и объективных).</w:t>
      </w:r>
      <w:r w:rsidR="00B6237F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</w:rPr>
        <w:t xml:space="preserve">Суммарное число баллов по всем критериям оценивания составляет </w:t>
      </w:r>
      <w:r w:rsidR="00F24616">
        <w:rPr>
          <w:rFonts w:ascii="Times New Roman" w:hAnsi="Times New Roman" w:cs="Times New Roman"/>
          <w:sz w:val="28"/>
          <w:szCs w:val="28"/>
        </w:rPr>
        <w:t>10</w:t>
      </w:r>
      <w:r w:rsidR="006C7FAC">
        <w:rPr>
          <w:rFonts w:ascii="Times New Roman" w:hAnsi="Times New Roman" w:cs="Times New Roman"/>
          <w:sz w:val="28"/>
          <w:szCs w:val="28"/>
        </w:rPr>
        <w:t>0</w:t>
      </w:r>
      <w:r w:rsidRPr="00404AC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8731" w:type="dxa"/>
        <w:jc w:val="center"/>
        <w:tblInd w:w="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5"/>
        <w:gridCol w:w="1929"/>
        <w:gridCol w:w="2142"/>
        <w:gridCol w:w="1795"/>
      </w:tblGrid>
      <w:tr w:rsidR="00F7612D" w:rsidRPr="00404AC7" w:rsidTr="00CF49A2">
        <w:trPr>
          <w:trHeight w:val="373"/>
          <w:jc w:val="center"/>
        </w:trPr>
        <w:tc>
          <w:tcPr>
            <w:tcW w:w="2865" w:type="dxa"/>
            <w:vMerge w:val="restart"/>
          </w:tcPr>
          <w:p w:rsidR="00F7612D" w:rsidRPr="00F24616" w:rsidRDefault="00F7612D" w:rsidP="00577FEB">
            <w:pPr>
              <w:tabs>
                <w:tab w:val="left" w:pos="1365"/>
              </w:tabs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24616">
              <w:rPr>
                <w:rFonts w:ascii="Times New Roman" w:hAnsi="Times New Roman" w:cs="Times New Roman"/>
                <w:sz w:val="26"/>
                <w:szCs w:val="26"/>
              </w:rPr>
              <w:t>Критерий</w:t>
            </w:r>
          </w:p>
        </w:tc>
        <w:tc>
          <w:tcPr>
            <w:tcW w:w="5866" w:type="dxa"/>
            <w:gridSpan w:val="3"/>
          </w:tcPr>
          <w:p w:rsidR="00F7612D" w:rsidRPr="00F24616" w:rsidRDefault="00F7612D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4616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</w:tr>
      <w:tr w:rsidR="00F7612D" w:rsidRPr="00404AC7" w:rsidTr="00CF49A2">
        <w:trPr>
          <w:trHeight w:val="332"/>
          <w:jc w:val="center"/>
        </w:trPr>
        <w:tc>
          <w:tcPr>
            <w:tcW w:w="2865" w:type="dxa"/>
            <w:vMerge/>
          </w:tcPr>
          <w:p w:rsidR="00F7612D" w:rsidRPr="00F24616" w:rsidRDefault="00F7612D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9" w:type="dxa"/>
          </w:tcPr>
          <w:p w:rsidR="00F7612D" w:rsidRPr="00F24616" w:rsidRDefault="00CF49A2" w:rsidP="00CF49A2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Субъективный</w:t>
            </w:r>
          </w:p>
        </w:tc>
        <w:tc>
          <w:tcPr>
            <w:tcW w:w="2142" w:type="dxa"/>
          </w:tcPr>
          <w:p w:rsidR="00F7612D" w:rsidRPr="00F24616" w:rsidRDefault="00F7612D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4616">
              <w:rPr>
                <w:rFonts w:ascii="Times New Roman" w:hAnsi="Times New Roman" w:cs="Times New Roman"/>
                <w:sz w:val="26"/>
                <w:szCs w:val="26"/>
              </w:rPr>
              <w:t>Объективный</w:t>
            </w:r>
          </w:p>
        </w:tc>
        <w:tc>
          <w:tcPr>
            <w:tcW w:w="1795" w:type="dxa"/>
          </w:tcPr>
          <w:p w:rsidR="00F7612D" w:rsidRPr="00F24616" w:rsidRDefault="00F7612D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4616">
              <w:rPr>
                <w:rFonts w:ascii="Times New Roman" w:hAnsi="Times New Roman" w:cs="Times New Roman"/>
                <w:sz w:val="26"/>
                <w:szCs w:val="26"/>
              </w:rPr>
              <w:t>Общий</w:t>
            </w:r>
          </w:p>
        </w:tc>
      </w:tr>
      <w:tr w:rsidR="00F24616" w:rsidRPr="005E3985" w:rsidTr="00CF49A2">
        <w:trPr>
          <w:trHeight w:val="332"/>
          <w:jc w:val="center"/>
        </w:trPr>
        <w:tc>
          <w:tcPr>
            <w:tcW w:w="2865" w:type="dxa"/>
          </w:tcPr>
          <w:p w:rsidR="00F24616" w:rsidRPr="00F24616" w:rsidRDefault="00F24616" w:rsidP="00F24616">
            <w:pPr>
              <w:spacing w:after="0" w:line="240" w:lineRule="auto"/>
              <w:ind w:left="1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461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Пуско-наладка информационной инфраструктуры </w:t>
            </w:r>
            <w:r w:rsidRPr="00F24616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</w:t>
            </w:r>
            <w:r w:rsidRPr="00F24616">
              <w:rPr>
                <w:rFonts w:ascii="Times New Roman" w:hAnsi="Times New Roman" w:cs="Times New Roman"/>
                <w:sz w:val="26"/>
                <w:szCs w:val="26"/>
              </w:rPr>
              <w:t>ОС Linux, ОС Windows и др.)</w:t>
            </w:r>
          </w:p>
        </w:tc>
        <w:tc>
          <w:tcPr>
            <w:tcW w:w="1929" w:type="dxa"/>
          </w:tcPr>
          <w:p w:rsidR="00F24616" w:rsidRPr="00F24616" w:rsidRDefault="00F24616" w:rsidP="0057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461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42" w:type="dxa"/>
            <w:vAlign w:val="center"/>
          </w:tcPr>
          <w:p w:rsidR="00F24616" w:rsidRPr="00DC68F7" w:rsidRDefault="0061572B" w:rsidP="00F24616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68F7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95" w:type="dxa"/>
            <w:vAlign w:val="center"/>
          </w:tcPr>
          <w:p w:rsidR="00F24616" w:rsidRPr="00DC68F7" w:rsidRDefault="0061572B" w:rsidP="00F24616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68F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F24616" w:rsidRPr="00DC68F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1572B" w:rsidRPr="005E3985" w:rsidTr="00CF49A2">
        <w:trPr>
          <w:trHeight w:val="393"/>
          <w:jc w:val="center"/>
        </w:trPr>
        <w:tc>
          <w:tcPr>
            <w:tcW w:w="2865" w:type="dxa"/>
          </w:tcPr>
          <w:p w:rsidR="0061572B" w:rsidRPr="00F24616" w:rsidRDefault="0061572B" w:rsidP="00F24616">
            <w:pPr>
              <w:spacing w:after="0" w:line="240" w:lineRule="auto"/>
              <w:ind w:left="1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4616">
              <w:rPr>
                <w:rFonts w:ascii="Times New Roman" w:hAnsi="Times New Roman" w:cs="Times New Roman"/>
                <w:sz w:val="26"/>
                <w:szCs w:val="26"/>
              </w:rPr>
              <w:t>Сетевые технологии</w:t>
            </w:r>
          </w:p>
        </w:tc>
        <w:tc>
          <w:tcPr>
            <w:tcW w:w="1929" w:type="dxa"/>
          </w:tcPr>
          <w:p w:rsidR="0061572B" w:rsidRPr="00F24616" w:rsidRDefault="0061572B" w:rsidP="0057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461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42" w:type="dxa"/>
            <w:vAlign w:val="center"/>
          </w:tcPr>
          <w:p w:rsidR="0061572B" w:rsidRPr="00DC68F7" w:rsidRDefault="0061572B" w:rsidP="00DA697A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68F7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95" w:type="dxa"/>
            <w:vAlign w:val="center"/>
          </w:tcPr>
          <w:p w:rsidR="0061572B" w:rsidRPr="00DC68F7" w:rsidRDefault="0061572B" w:rsidP="00DA697A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68F7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61572B" w:rsidRPr="005E3985" w:rsidTr="00CF49A2">
        <w:trPr>
          <w:trHeight w:val="423"/>
          <w:jc w:val="center"/>
        </w:trPr>
        <w:tc>
          <w:tcPr>
            <w:tcW w:w="2865" w:type="dxa"/>
            <w:vAlign w:val="center"/>
          </w:tcPr>
          <w:p w:rsidR="0061572B" w:rsidRPr="00F24616" w:rsidRDefault="0061572B" w:rsidP="00F24616">
            <w:pPr>
              <w:pStyle w:val="1"/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24616">
              <w:rPr>
                <w:rFonts w:ascii="Times New Roman" w:eastAsia="Times New Roman" w:hAnsi="Times New Roman" w:cs="Times New Roman"/>
                <w:sz w:val="26"/>
                <w:szCs w:val="26"/>
              </w:rPr>
              <w:t>Аудит состояния инфраструктуры и устранение неисправностей</w:t>
            </w:r>
          </w:p>
        </w:tc>
        <w:tc>
          <w:tcPr>
            <w:tcW w:w="1929" w:type="dxa"/>
          </w:tcPr>
          <w:p w:rsidR="0061572B" w:rsidRPr="00F24616" w:rsidRDefault="0061572B" w:rsidP="0057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461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42" w:type="dxa"/>
            <w:vAlign w:val="center"/>
          </w:tcPr>
          <w:p w:rsidR="0061572B" w:rsidRPr="00DC68F7" w:rsidRDefault="0061572B" w:rsidP="00DA697A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68F7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95" w:type="dxa"/>
            <w:vAlign w:val="center"/>
          </w:tcPr>
          <w:p w:rsidR="0061572B" w:rsidRPr="00DC68F7" w:rsidRDefault="0061572B" w:rsidP="00DA697A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68F7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F24616" w:rsidRPr="00404AC7" w:rsidTr="00CF49A2">
        <w:trPr>
          <w:trHeight w:val="504"/>
          <w:jc w:val="center"/>
        </w:trPr>
        <w:tc>
          <w:tcPr>
            <w:tcW w:w="2865" w:type="dxa"/>
          </w:tcPr>
          <w:p w:rsidR="00F24616" w:rsidRPr="00F24616" w:rsidRDefault="00F24616" w:rsidP="00577FEB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461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929" w:type="dxa"/>
          </w:tcPr>
          <w:p w:rsidR="00F24616" w:rsidRPr="00F24616" w:rsidRDefault="00F24616" w:rsidP="0057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461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42" w:type="dxa"/>
            <w:vAlign w:val="center"/>
          </w:tcPr>
          <w:p w:rsidR="00F24616" w:rsidRPr="00DC68F7" w:rsidRDefault="0061572B" w:rsidP="00DA697A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68F7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795" w:type="dxa"/>
            <w:vAlign w:val="center"/>
          </w:tcPr>
          <w:p w:rsidR="00F24616" w:rsidRPr="00DC68F7" w:rsidRDefault="0061572B" w:rsidP="00DA697A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68F7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bookmarkStart w:id="0" w:name="_GoBack"/>
            <w:bookmarkEnd w:id="0"/>
          </w:p>
        </w:tc>
      </w:tr>
    </w:tbl>
    <w:p w:rsidR="00076937" w:rsidRDefault="00076937" w:rsidP="00076937">
      <w:pPr>
        <w:pStyle w:val="1"/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*данное разбиение по баллам может быть пересмотрено разработчиками конкурсного задания и экспертами после внесения в задание 30% изменений. </w:t>
      </w:r>
    </w:p>
    <w:p w:rsidR="00F7612D" w:rsidRDefault="00F7612D" w:rsidP="00F7612D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1"/>
          <w:numId w:val="8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Субъективная оценка</w:t>
      </w:r>
    </w:p>
    <w:p w:rsidR="00F7612D" w:rsidRPr="00404AC7" w:rsidRDefault="00F7612D" w:rsidP="00F7612D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Не применимо к большинству аспектов оценивания, так проверка происходит с помощью выполнения функциональных тестов. Может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применимо при оценивании задач по проектированию и задач по планированию работ, разработке прочей документации, где может быть применен творческий подход.</w:t>
      </w:r>
    </w:p>
    <w:p w:rsidR="00F7612D" w:rsidRPr="00404AC7" w:rsidRDefault="00F7612D" w:rsidP="00F7612D">
      <w:pPr>
        <w:pStyle w:val="ad"/>
        <w:numPr>
          <w:ilvl w:val="1"/>
          <w:numId w:val="8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Указания по критериям оценивания</w:t>
      </w:r>
    </w:p>
    <w:p w:rsidR="00F7612D" w:rsidRDefault="00F7612D" w:rsidP="00F7612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Критерии оценивания для каждого модуля формулируютсяГруппой разработки модуля. </w:t>
      </w:r>
    </w:p>
    <w:p w:rsidR="00F7612D" w:rsidRPr="00404AC7" w:rsidRDefault="00F7612D" w:rsidP="00F7612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1"/>
          <w:numId w:val="8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Процедура оценивания</w:t>
      </w:r>
    </w:p>
    <w:p w:rsidR="00F7612D" w:rsidRPr="00404AC7" w:rsidRDefault="00F7612D" w:rsidP="00F7612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4AC7">
        <w:rPr>
          <w:rFonts w:ascii="Times New Roman" w:hAnsi="Times New Roman" w:cs="Times New Roman"/>
          <w:sz w:val="28"/>
          <w:szCs w:val="28"/>
        </w:rPr>
        <w:t>Суммарное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оценивания этапов Соревнований:</w:t>
      </w:r>
    </w:p>
    <w:p w:rsidR="00F7612D" w:rsidRPr="00D20C3A" w:rsidRDefault="00F7612D" w:rsidP="00F7612D">
      <w:pPr>
        <w:pStyle w:val="ad"/>
        <w:numPr>
          <w:ilvl w:val="0"/>
          <w:numId w:val="13"/>
        </w:numPr>
        <w:tabs>
          <w:tab w:val="left" w:pos="851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На проведение каждого модуля (этапа) соревнованийотводится один соревновательный день, чтобы можно было производить суммарное оценивание.</w:t>
      </w:r>
    </w:p>
    <w:p w:rsidR="00F7612D" w:rsidRPr="00D20C3A" w:rsidRDefault="00F7612D" w:rsidP="00F7612D">
      <w:pPr>
        <w:pStyle w:val="ad"/>
        <w:numPr>
          <w:ilvl w:val="0"/>
          <w:numId w:val="1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Обнародование критериев оценивания</w:t>
      </w:r>
    </w:p>
    <w:p w:rsidR="00F7612D" w:rsidRPr="00D20C3A" w:rsidRDefault="00F7612D" w:rsidP="00F7612D">
      <w:pPr>
        <w:pStyle w:val="ad"/>
        <w:numPr>
          <w:ilvl w:val="0"/>
          <w:numId w:val="1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Участникам предоставляется краткий обзор критериев оценивания перед началом соревнования.</w:t>
      </w:r>
    </w:p>
    <w:p w:rsidR="00F7612D" w:rsidRDefault="00F7612D" w:rsidP="00F7612D">
      <w:pPr>
        <w:pStyle w:val="ad"/>
        <w:numPr>
          <w:ilvl w:val="0"/>
          <w:numId w:val="13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Полностью критерии оценивания предоставляются только Экспертам по причине того, что подробные критерии оценивания содержат решения к заданиям из программы соревнований.</w:t>
      </w:r>
    </w:p>
    <w:p w:rsidR="00F7612D" w:rsidRPr="00D20C3A" w:rsidRDefault="00F7612D" w:rsidP="00F7612D">
      <w:pPr>
        <w:pStyle w:val="ad"/>
        <w:tabs>
          <w:tab w:val="left" w:pos="851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0"/>
          <w:numId w:val="8"/>
        </w:numPr>
        <w:ind w:left="284" w:firstLine="0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</w:rPr>
        <w:t>СПЕЦИФИЧЕСКАЯ ДЛЯ ПРЕДМЕТНОЙ ОБЛАСТИ ТЕХНИКА БЕЗОПАСНОСТИ</w:t>
      </w:r>
    </w:p>
    <w:p w:rsidR="00F7612D" w:rsidRPr="00404AC7" w:rsidRDefault="00F7612D" w:rsidP="00F7612D">
      <w:pPr>
        <w:pStyle w:val="ad"/>
        <w:numPr>
          <w:ilvl w:val="0"/>
          <w:numId w:val="1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Работа на соревновании должна выполняться в соответствии с требованиями по охране труда и технике безопасности страны, проводящей соревнования.</w:t>
      </w:r>
    </w:p>
    <w:p w:rsidR="00F7612D" w:rsidRPr="00404AC7" w:rsidRDefault="00F7612D" w:rsidP="00F7612D">
      <w:pPr>
        <w:pStyle w:val="ad"/>
        <w:numPr>
          <w:ilvl w:val="0"/>
          <w:numId w:val="1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При работе с разобранным оборудованием (ПК, сетевое оборудование) кабель питания должен быть отсоединен.</w:t>
      </w:r>
    </w:p>
    <w:p w:rsidR="00F7612D" w:rsidRPr="00404AC7" w:rsidRDefault="00F7612D" w:rsidP="00F7612D">
      <w:pPr>
        <w:pStyle w:val="ad"/>
        <w:numPr>
          <w:ilvl w:val="0"/>
          <w:numId w:val="1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При работе с разобранным ПК Участники должны пользоваться средствами антистатической защиты (антистатические браслеты и т.п.).</w:t>
      </w:r>
    </w:p>
    <w:p w:rsidR="00F7612D" w:rsidRDefault="00F7612D" w:rsidP="00F7612D">
      <w:pPr>
        <w:pStyle w:val="ad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0"/>
          <w:numId w:val="8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</w:rPr>
        <w:t>РАСХОДНЫЕ МАТЕРИАЛЫ И ОБОРУДОВАНИЕ</w:t>
      </w:r>
    </w:p>
    <w:p w:rsidR="00F7612D" w:rsidRPr="00404AC7" w:rsidRDefault="00F7612D" w:rsidP="00F7612D">
      <w:pPr>
        <w:pStyle w:val="ad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1"/>
          <w:numId w:val="8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Список требований к инфраструктуре (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InfrastructureList</w:t>
      </w:r>
      <w:r w:rsidRPr="00404AC7">
        <w:rPr>
          <w:rFonts w:ascii="Times New Roman" w:hAnsi="Times New Roman" w:cs="Times New Roman"/>
          <w:sz w:val="28"/>
          <w:szCs w:val="28"/>
        </w:rPr>
        <w:t>)</w:t>
      </w:r>
    </w:p>
    <w:p w:rsidR="00F7612D" w:rsidRPr="00D20C3A" w:rsidRDefault="00F7612D" w:rsidP="00F7612D">
      <w:pPr>
        <w:pStyle w:val="ad"/>
        <w:numPr>
          <w:ilvl w:val="0"/>
          <w:numId w:val="14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В Списке требований к инфраструктуре перечислено необходимое оборудование и материалы, которые должна предоставить принимающаяСоревнования сторона.</w:t>
      </w:r>
    </w:p>
    <w:p w:rsidR="00F7612D" w:rsidRPr="00D20C3A" w:rsidRDefault="00F7612D" w:rsidP="00F7612D">
      <w:pPr>
        <w:pStyle w:val="ad"/>
        <w:numPr>
          <w:ilvl w:val="0"/>
          <w:numId w:val="14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В Списке требований к инфраструктуреперечислено то, что и в каком количестве требуется Экспертам для проведения Соревнований. Организатор соревнований (</w:t>
      </w:r>
      <w:r w:rsidRPr="00D20C3A">
        <w:rPr>
          <w:rFonts w:ascii="Times New Roman" w:hAnsi="Times New Roman" w:cs="Times New Roman"/>
          <w:sz w:val="28"/>
          <w:szCs w:val="28"/>
          <w:lang w:val="en-US"/>
        </w:rPr>
        <w:t>Competition</w:t>
      </w:r>
      <w:r w:rsidR="00797932">
        <w:rPr>
          <w:rFonts w:ascii="Times New Roman" w:hAnsi="Times New Roman" w:cs="Times New Roman"/>
          <w:sz w:val="28"/>
          <w:szCs w:val="28"/>
        </w:rPr>
        <w:t xml:space="preserve"> </w:t>
      </w:r>
      <w:r w:rsidRPr="00D20C3A">
        <w:rPr>
          <w:rFonts w:ascii="Times New Roman" w:hAnsi="Times New Roman" w:cs="Times New Roman"/>
          <w:sz w:val="28"/>
          <w:szCs w:val="28"/>
          <w:lang w:val="en-US"/>
        </w:rPr>
        <w:t>Organizer</w:t>
      </w:r>
      <w:r w:rsidRPr="00D20C3A">
        <w:rPr>
          <w:rFonts w:ascii="Times New Roman" w:hAnsi="Times New Roman" w:cs="Times New Roman"/>
          <w:sz w:val="28"/>
          <w:szCs w:val="28"/>
        </w:rPr>
        <w:t>) занимается обновлением этого списка, указывая конкретное число, тип и модель необходимых принадлежностей. Принадлежности, поставляемые Организатором соревнований, перечисляются отдельной колонкой.</w:t>
      </w:r>
    </w:p>
    <w:p w:rsidR="00F7612D" w:rsidRPr="00D20C3A" w:rsidRDefault="00F7612D" w:rsidP="00F7612D">
      <w:pPr>
        <w:pStyle w:val="ad"/>
        <w:numPr>
          <w:ilvl w:val="0"/>
          <w:numId w:val="14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t>На каждых соревнованиях Эксперты обсуждают и принимают проект Списка требований к инфраструктуре к следующим соревнованиям. Об увеличении потребностей в пространстве или оборудовании Эксперты должны уведомлять Технического Директора.</w:t>
      </w:r>
    </w:p>
    <w:p w:rsidR="00F7612D" w:rsidRPr="00D20C3A" w:rsidRDefault="00F7612D" w:rsidP="00F7612D">
      <w:pPr>
        <w:pStyle w:val="ad"/>
        <w:numPr>
          <w:ilvl w:val="0"/>
          <w:numId w:val="14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20C3A">
        <w:rPr>
          <w:rFonts w:ascii="Times New Roman" w:hAnsi="Times New Roman" w:cs="Times New Roman"/>
          <w:sz w:val="28"/>
          <w:szCs w:val="28"/>
        </w:rPr>
        <w:lastRenderedPageBreak/>
        <w:t>На соревнованиях Технический Директор производит проверку Списка требований к инфраструктуре, согласно которому производились закупки на текущие соревнования.</w:t>
      </w:r>
    </w:p>
    <w:p w:rsidR="00F7612D" w:rsidRPr="005A3974" w:rsidRDefault="00F7612D" w:rsidP="00A37944">
      <w:pPr>
        <w:pStyle w:val="ad"/>
        <w:numPr>
          <w:ilvl w:val="0"/>
          <w:numId w:val="14"/>
        </w:numPr>
        <w:tabs>
          <w:tab w:val="left" w:pos="851"/>
        </w:tabs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3974">
        <w:rPr>
          <w:rFonts w:ascii="Times New Roman" w:hAnsi="Times New Roman" w:cs="Times New Roman"/>
          <w:sz w:val="28"/>
          <w:szCs w:val="28"/>
        </w:rPr>
        <w:t xml:space="preserve">В Список требований к инфраструктуре не входят предметы, которые Участники и Эксперты должны приносить с собой, а также не входят </w:t>
      </w:r>
      <w:r w:rsidR="005A3974" w:rsidRPr="005A3974">
        <w:rPr>
          <w:rFonts w:ascii="Times New Roman" w:hAnsi="Times New Roman" w:cs="Times New Roman"/>
          <w:sz w:val="28"/>
          <w:szCs w:val="28"/>
        </w:rPr>
        <w:t xml:space="preserve"> </w:t>
      </w:r>
      <w:r w:rsidR="005B58FE" w:rsidRPr="005A3974">
        <w:rPr>
          <w:rFonts w:ascii="Times New Roman" w:hAnsi="Times New Roman" w:cs="Times New Roman"/>
          <w:sz w:val="28"/>
          <w:szCs w:val="28"/>
        </w:rPr>
        <w:br/>
      </w:r>
      <w:r w:rsidRPr="005A3974">
        <w:rPr>
          <w:rFonts w:ascii="Times New Roman" w:hAnsi="Times New Roman" w:cs="Times New Roman"/>
          <w:sz w:val="28"/>
          <w:szCs w:val="28"/>
        </w:rPr>
        <w:t>предметы, запрещенные к проносу Участниками; эти предметы перечислены ниже.</w:t>
      </w:r>
    </w:p>
    <w:p w:rsidR="00F7612D" w:rsidRPr="005A3974" w:rsidRDefault="00F7612D" w:rsidP="00F7612D">
      <w:pPr>
        <w:pStyle w:val="ad"/>
        <w:numPr>
          <w:ilvl w:val="1"/>
          <w:numId w:val="8"/>
        </w:num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3974">
        <w:rPr>
          <w:rFonts w:ascii="Times New Roman" w:hAnsi="Times New Roman" w:cs="Times New Roman"/>
          <w:sz w:val="28"/>
          <w:szCs w:val="28"/>
        </w:rPr>
        <w:t>Материалы, оборудование и инструменты, предоставляемые Экспертами</w:t>
      </w:r>
      <w:r w:rsidR="001B6DD6" w:rsidRPr="005A3974">
        <w:rPr>
          <w:rFonts w:ascii="Times New Roman" w:hAnsi="Times New Roman" w:cs="Times New Roman"/>
          <w:sz w:val="28"/>
          <w:szCs w:val="28"/>
        </w:rPr>
        <w:t>.</w:t>
      </w:r>
      <w:r w:rsidR="005A3974" w:rsidRPr="005A3974">
        <w:rPr>
          <w:rFonts w:ascii="Times New Roman" w:hAnsi="Times New Roman" w:cs="Times New Roman"/>
          <w:sz w:val="28"/>
          <w:szCs w:val="28"/>
        </w:rPr>
        <w:t xml:space="preserve"> </w:t>
      </w:r>
      <w:r w:rsidRPr="005A3974">
        <w:rPr>
          <w:rFonts w:ascii="Times New Roman" w:hAnsi="Times New Roman" w:cs="Times New Roman"/>
          <w:sz w:val="28"/>
          <w:szCs w:val="28"/>
        </w:rPr>
        <w:t>От экспертов не требуется предоставлять материалы, оборудование или инструменты.</w:t>
      </w:r>
    </w:p>
    <w:p w:rsidR="00F7612D" w:rsidRPr="00404AC7" w:rsidRDefault="00F7612D" w:rsidP="001B6DD6">
      <w:pPr>
        <w:pStyle w:val="ad"/>
        <w:numPr>
          <w:ilvl w:val="1"/>
          <w:numId w:val="8"/>
        </w:numPr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Материалы и оборудование, запрещенные в местах проведения соревнований</w:t>
      </w:r>
      <w:r w:rsidR="001B6DD6">
        <w:rPr>
          <w:rFonts w:ascii="Times New Roman" w:hAnsi="Times New Roman" w:cs="Times New Roman"/>
          <w:sz w:val="28"/>
          <w:szCs w:val="28"/>
        </w:rPr>
        <w:t>.</w:t>
      </w:r>
    </w:p>
    <w:p w:rsidR="00F7612D" w:rsidRPr="00404AC7" w:rsidRDefault="00F7612D" w:rsidP="00F7612D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К проносу запрещаются такие электронные устройства как мобильные телефоны, смартфоны, плееры, наушники, диктофоны, камеры, ноутбуки, планшетные компьютеры и прочие персональные электронные устройства.</w:t>
      </w:r>
    </w:p>
    <w:p w:rsidR="00F7612D" w:rsidRPr="00404AC7" w:rsidRDefault="00F7612D" w:rsidP="005A3974">
      <w:pPr>
        <w:pStyle w:val="ad"/>
        <w:numPr>
          <w:ilvl w:val="0"/>
          <w:numId w:val="8"/>
        </w:numPr>
        <w:ind w:left="28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  <w:u w:val="single"/>
        </w:rPr>
        <w:t>ПРЕДСТАВЛЕНИЕ</w:t>
      </w:r>
      <w:r w:rsidR="005A397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  <w:u w:val="single"/>
        </w:rPr>
        <w:t>ПРОФЕССИОНАЛЬНОЙ</w:t>
      </w:r>
      <w:r w:rsidR="005A397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  <w:u w:val="single"/>
        </w:rPr>
        <w:t>ОБЛАСТИ ПОСЕТИТЕЛЯМ И СМИ</w:t>
      </w:r>
    </w:p>
    <w:p w:rsidR="00F7612D" w:rsidRPr="00404AC7" w:rsidRDefault="00F7612D" w:rsidP="00F7612D">
      <w:pPr>
        <w:pStyle w:val="ad"/>
        <w:numPr>
          <w:ilvl w:val="1"/>
          <w:numId w:val="8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Максимальное вовлечение посетителей и СМИ</w:t>
      </w:r>
    </w:p>
    <w:p w:rsidR="00F7612D" w:rsidRPr="00404AC7" w:rsidRDefault="00F7612D" w:rsidP="00F7612D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Для привлечения внимания и формирования интереса общественности кпрофессиональной области предлагается провести следующее: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Опубликовать описание программы соревнований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Опубликовать портфолио участников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612D" w:rsidRPr="004E5D63" w:rsidRDefault="00F7612D" w:rsidP="00F7612D">
      <w:pPr>
        <w:pStyle w:val="ad"/>
        <w:numPr>
          <w:ilvl w:val="0"/>
          <w:numId w:val="11"/>
        </w:numPr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4AC7">
        <w:rPr>
          <w:rFonts w:ascii="Times New Roman" w:hAnsi="Times New Roman" w:cs="Times New Roman"/>
          <w:sz w:val="28"/>
          <w:szCs w:val="28"/>
        </w:rPr>
        <w:t>Рассказать о предметной области, перспективах карьерного роста и вакансиях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E5D63">
        <w:rPr>
          <w:rFonts w:ascii="Times New Roman" w:hAnsi="Times New Roman" w:cs="Times New Roman"/>
          <w:sz w:val="24"/>
          <w:szCs w:val="24"/>
        </w:rPr>
        <w:br w:type="page"/>
      </w:r>
    </w:p>
    <w:p w:rsidR="001B6DD6" w:rsidRDefault="001B6DD6" w:rsidP="00F7612D">
      <w:pPr>
        <w:ind w:left="357"/>
        <w:jc w:val="right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ind w:left="357"/>
        <w:jc w:val="right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7612D" w:rsidRDefault="00F7612D" w:rsidP="00F7612D">
      <w:pPr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AC7">
        <w:rPr>
          <w:rFonts w:ascii="Times New Roman" w:hAnsi="Times New Roman" w:cs="Times New Roman"/>
          <w:b/>
          <w:sz w:val="28"/>
          <w:szCs w:val="28"/>
        </w:rPr>
        <w:t>Навыки необходимые для участия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Список необходимых навыков включает в себя способности: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Разрабатывать и внедрять стандартные информационные сервисы на базе различных платформ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Разрабатывать документацию на информационные системы в соответствии с ГОСТ 34.201-89 «Виды, комплектность и обозначения документов при создании автоматизированных систем» и РД 50-34.698-90 «Автоматизированные системы. Требования к содержанию документов»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Презентовать и защищать разработанные решения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Настраивать параметры систем в соответствии с заданным планом работ</w:t>
      </w:r>
    </w:p>
    <w:p w:rsidR="00F7612D" w:rsidRPr="00404AC7" w:rsidRDefault="00F7612D" w:rsidP="00F7612D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Производить поиск и устранение неисправностей в операционных системах</w:t>
      </w:r>
    </w:p>
    <w:p w:rsidR="00F7612D" w:rsidRPr="00404AC7" w:rsidRDefault="00F7612D" w:rsidP="00F7612D">
      <w:pPr>
        <w:pStyle w:val="ad"/>
        <w:ind w:left="720"/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Предполагается, что участники владеют следующими знаниями и опытом в части работы с ОС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5A3974">
        <w:rPr>
          <w:rFonts w:ascii="Times New Roman" w:hAnsi="Times New Roman" w:cs="Times New Roman"/>
          <w:sz w:val="28"/>
          <w:szCs w:val="28"/>
        </w:rPr>
        <w:t xml:space="preserve">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404AC7">
        <w:rPr>
          <w:rFonts w:ascii="Times New Roman" w:hAnsi="Times New Roman" w:cs="Times New Roman"/>
          <w:sz w:val="28"/>
          <w:szCs w:val="28"/>
        </w:rPr>
        <w:t xml:space="preserve"> и </w:t>
      </w:r>
      <w:r w:rsidRPr="00404AC7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404AC7">
        <w:rPr>
          <w:rFonts w:ascii="Times New Roman" w:hAnsi="Times New Roman" w:cs="Times New Roman"/>
          <w:sz w:val="28"/>
          <w:szCs w:val="28"/>
        </w:rPr>
        <w:t>: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1. Установка, загрузка, резервное копирование и восстановление ОС и ее компонентов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1.1. Работа с настройками аппаратной среды (BIOS)</w:t>
      </w:r>
      <w:r w:rsidRPr="00404AC7">
        <w:rPr>
          <w:rFonts w:ascii="Times New Roman" w:hAnsi="Times New Roman" w:cs="Times New Roman"/>
          <w:sz w:val="28"/>
          <w:szCs w:val="28"/>
        </w:rPr>
        <w:br/>
        <w:t>1.2. Установка, настройка и обновление ОС</w:t>
      </w:r>
      <w:r w:rsidRPr="00404AC7">
        <w:rPr>
          <w:rFonts w:ascii="Times New Roman" w:hAnsi="Times New Roman" w:cs="Times New Roman"/>
          <w:sz w:val="28"/>
          <w:szCs w:val="28"/>
        </w:rPr>
        <w:br/>
        <w:t>1.3. Настройка параметров загрузки ОС</w:t>
      </w:r>
      <w:r w:rsidRPr="00404AC7">
        <w:rPr>
          <w:rFonts w:ascii="Times New Roman" w:hAnsi="Times New Roman" w:cs="Times New Roman"/>
          <w:sz w:val="28"/>
          <w:szCs w:val="28"/>
        </w:rPr>
        <w:br/>
        <w:t>1.4. Работа с системными файлами</w:t>
      </w:r>
      <w:r w:rsidRPr="00404AC7">
        <w:rPr>
          <w:rFonts w:ascii="Times New Roman" w:hAnsi="Times New Roman" w:cs="Times New Roman"/>
          <w:sz w:val="28"/>
          <w:szCs w:val="28"/>
        </w:rPr>
        <w:br/>
        <w:t>1.5. Настройка параметров резервного копирования</w:t>
      </w:r>
      <w:r w:rsidRPr="00404AC7">
        <w:rPr>
          <w:rFonts w:ascii="Times New Roman" w:hAnsi="Times New Roman" w:cs="Times New Roman"/>
          <w:sz w:val="28"/>
          <w:szCs w:val="28"/>
        </w:rPr>
        <w:br/>
        <w:t>1.6. Восстановление ОС и компонентов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br/>
        <w:t>2. Работа с файловыми системами, дисками, хранилищами, разделами и файлами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2.1. Работа с файлами на уровне ОС (файлы, папки, атрибуты)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br/>
        <w:t>3. Системные настройки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 xml:space="preserve">3.1. Типовые настройки </w:t>
      </w:r>
      <w:r w:rsidRPr="00404AC7">
        <w:rPr>
          <w:rFonts w:ascii="Times New Roman" w:hAnsi="Times New Roman" w:cs="Times New Roman"/>
          <w:sz w:val="28"/>
          <w:szCs w:val="28"/>
        </w:rPr>
        <w:br/>
        <w:t>3.2. Настройка периферийного оборудования</w:t>
      </w:r>
      <w:r w:rsidRPr="00404AC7">
        <w:rPr>
          <w:rFonts w:ascii="Times New Roman" w:hAnsi="Times New Roman" w:cs="Times New Roman"/>
          <w:sz w:val="28"/>
          <w:szCs w:val="28"/>
        </w:rPr>
        <w:br/>
        <w:t>3.3. Настройка служб удаленного управления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lastRenderedPageBreak/>
        <w:br/>
        <w:t>4. Системная безопасность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4.1. Настройка общесистемных методов защиты</w:t>
      </w:r>
      <w:r w:rsidRPr="00404AC7">
        <w:rPr>
          <w:rFonts w:ascii="Times New Roman" w:hAnsi="Times New Roman" w:cs="Times New Roman"/>
          <w:sz w:val="28"/>
          <w:szCs w:val="28"/>
        </w:rPr>
        <w:br/>
        <w:t>4.2. Настройка аутентификации и авторизации пользователей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br/>
        <w:t>5. Сетевые настройки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5.1. Настройка адресации</w:t>
      </w:r>
      <w:r w:rsidRPr="00404AC7">
        <w:rPr>
          <w:rFonts w:ascii="Times New Roman" w:hAnsi="Times New Roman" w:cs="Times New Roman"/>
          <w:sz w:val="28"/>
          <w:szCs w:val="28"/>
        </w:rPr>
        <w:br/>
        <w:t>5.2. Настройка сетевых сервисов (DHCP, DNS)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6. Мониторинг, оптимизация, поиск и устранение неисправностей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6.1. Использование типовых методов и инструментов мониторинга</w:t>
      </w:r>
      <w:r w:rsidRPr="00404AC7">
        <w:rPr>
          <w:rFonts w:ascii="Times New Roman" w:hAnsi="Times New Roman" w:cs="Times New Roman"/>
          <w:sz w:val="28"/>
          <w:szCs w:val="28"/>
        </w:rPr>
        <w:br/>
        <w:t>6.2. Использование типовых методов и инструментов оптимизации</w:t>
      </w:r>
      <w:r w:rsidRPr="00404AC7">
        <w:rPr>
          <w:rFonts w:ascii="Times New Roman" w:hAnsi="Times New Roman" w:cs="Times New Roman"/>
          <w:sz w:val="28"/>
          <w:szCs w:val="28"/>
        </w:rPr>
        <w:br/>
        <w:t>6.3. Использование типовых методов и инструментов устранения неисправностей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br/>
        <w:t xml:space="preserve">7. Работа с </w:t>
      </w:r>
      <w:proofErr w:type="gramStart"/>
      <w:r w:rsidRPr="00404AC7">
        <w:rPr>
          <w:rFonts w:ascii="Times New Roman" w:hAnsi="Times New Roman" w:cs="Times New Roman"/>
          <w:sz w:val="28"/>
          <w:szCs w:val="28"/>
        </w:rPr>
        <w:t>прикладным</w:t>
      </w:r>
      <w:proofErr w:type="gramEnd"/>
      <w:r w:rsidRPr="00404AC7">
        <w:rPr>
          <w:rFonts w:ascii="Times New Roman" w:hAnsi="Times New Roman" w:cs="Times New Roman"/>
          <w:sz w:val="28"/>
          <w:szCs w:val="28"/>
        </w:rPr>
        <w:t xml:space="preserve"> ПО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04AC7">
        <w:rPr>
          <w:rFonts w:ascii="Times New Roman" w:hAnsi="Times New Roman" w:cs="Times New Roman"/>
          <w:sz w:val="28"/>
          <w:szCs w:val="28"/>
        </w:rPr>
        <w:t>7.1. Установка и настройка web-сервиса</w:t>
      </w:r>
      <w:r w:rsidRPr="00404AC7">
        <w:rPr>
          <w:rFonts w:ascii="Times New Roman" w:hAnsi="Times New Roman" w:cs="Times New Roman"/>
          <w:sz w:val="28"/>
          <w:szCs w:val="28"/>
        </w:rPr>
        <w:br/>
        <w:t>7.2. Установка и настройка сервиса электронной почты</w:t>
      </w:r>
      <w:r w:rsidRPr="00404AC7">
        <w:rPr>
          <w:rFonts w:ascii="Times New Roman" w:hAnsi="Times New Roman" w:cs="Times New Roman"/>
          <w:sz w:val="28"/>
          <w:szCs w:val="28"/>
        </w:rPr>
        <w:br/>
        <w:t>7.3. Установка и настройка прочих прикладных программ</w:t>
      </w:r>
    </w:p>
    <w:p w:rsidR="00F7612D" w:rsidRPr="00404AC7" w:rsidRDefault="00F7612D" w:rsidP="00F7612D">
      <w:pPr>
        <w:pStyle w:val="ad"/>
        <w:numPr>
          <w:ilvl w:val="3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</w:p>
    <w:sectPr w:rsidR="00F7612D" w:rsidRPr="00404AC7" w:rsidSect="00BD4239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6EE" w:rsidRDefault="00B006EE" w:rsidP="00D0139A">
      <w:pPr>
        <w:spacing w:after="0" w:line="240" w:lineRule="auto"/>
      </w:pPr>
      <w:r>
        <w:separator/>
      </w:r>
    </w:p>
  </w:endnote>
  <w:endnote w:type="continuationSeparator" w:id="0">
    <w:p w:rsidR="00B006EE" w:rsidRDefault="00B006EE" w:rsidP="00D0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5190340"/>
      <w:docPartObj>
        <w:docPartGallery w:val="Page Numbers (Bottom of Page)"/>
        <w:docPartUnique/>
      </w:docPartObj>
    </w:sdtPr>
    <w:sdtEndPr/>
    <w:sdtContent>
      <w:p w:rsidR="00CB0E4C" w:rsidRDefault="00195505">
        <w:pPr>
          <w:pStyle w:val="a7"/>
          <w:jc w:val="right"/>
        </w:pPr>
        <w:r>
          <w:fldChar w:fldCharType="begin"/>
        </w:r>
        <w:r w:rsidR="00CB0E4C">
          <w:instrText>PAGE   \* MERGEFORMAT</w:instrText>
        </w:r>
        <w:r>
          <w:fldChar w:fldCharType="separate"/>
        </w:r>
        <w:r w:rsidR="00DC68F7">
          <w:rPr>
            <w:noProof/>
          </w:rPr>
          <w:t>11</w:t>
        </w:r>
        <w:r>
          <w:fldChar w:fldCharType="end"/>
        </w:r>
      </w:p>
    </w:sdtContent>
  </w:sdt>
  <w:p w:rsidR="00CB0E4C" w:rsidRDefault="00CB0E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6EE" w:rsidRDefault="00B006EE" w:rsidP="00D0139A">
      <w:pPr>
        <w:spacing w:after="0" w:line="240" w:lineRule="auto"/>
      </w:pPr>
      <w:r>
        <w:separator/>
      </w:r>
    </w:p>
  </w:footnote>
  <w:footnote w:type="continuationSeparator" w:id="0">
    <w:p w:rsidR="00B006EE" w:rsidRDefault="00B006EE" w:rsidP="00D0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239" w:rsidRDefault="00D0139A">
    <w:pPr>
      <w:pStyle w:val="a5"/>
    </w:pPr>
    <w:r w:rsidRPr="00D0139A">
      <w:rPr>
        <w:rFonts w:ascii="Times New Roman" w:hAnsi="Times New Roman" w:cs="Times New Roman"/>
        <w:sz w:val="24"/>
        <w:szCs w:val="24"/>
      </w:rPr>
      <w:t xml:space="preserve">Региональный Чемпионат ЛО </w:t>
    </w:r>
    <w:r w:rsidRPr="005774DC">
      <w:rPr>
        <w:rFonts w:ascii="Times New Roman" w:hAnsi="Times New Roman" w:cs="Times New Roman"/>
        <w:sz w:val="24"/>
        <w:szCs w:val="24"/>
      </w:rPr>
      <w:t>202</w:t>
    </w:r>
    <w:r w:rsidR="000A78C0">
      <w:rPr>
        <w:rFonts w:ascii="Times New Roman" w:hAnsi="Times New Roman" w:cs="Times New Roman"/>
        <w:sz w:val="24"/>
        <w:szCs w:val="24"/>
      </w:rPr>
      <w:t>3</w:t>
    </w:r>
    <w:r w:rsidRPr="005774DC">
      <w:rPr>
        <w:rFonts w:ascii="Times New Roman" w:hAnsi="Times New Roman" w:cs="Times New Roman"/>
        <w:sz w:val="24"/>
        <w:szCs w:val="24"/>
      </w:rPr>
      <w:t xml:space="preserve">        </w:t>
    </w:r>
    <w:r w:rsidR="00AF0111">
      <w:rPr>
        <w:rFonts w:ascii="Times New Roman" w:hAnsi="Times New Roman" w:cs="Times New Roman"/>
        <w:sz w:val="24"/>
        <w:szCs w:val="24"/>
      </w:rPr>
      <w:t xml:space="preserve">         </w:t>
    </w:r>
    <w:r w:rsidRPr="005774DC">
      <w:rPr>
        <w:rFonts w:ascii="Times New Roman" w:hAnsi="Times New Roman" w:cs="Times New Roman"/>
        <w:sz w:val="24"/>
        <w:szCs w:val="24"/>
      </w:rPr>
      <w:t xml:space="preserve">      </w:t>
    </w:r>
    <w:r w:rsidR="005774DC" w:rsidRPr="005774DC">
      <w:rPr>
        <w:rFonts w:ascii="Times New Roman" w:hAnsi="Times New Roman" w:cs="Times New Roman"/>
        <w:sz w:val="24"/>
        <w:szCs w:val="24"/>
      </w:rPr>
      <w:t>Сетевое и системное администрирование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7E63"/>
    <w:multiLevelType w:val="multilevel"/>
    <w:tmpl w:val="FE7C9FC0"/>
    <w:lvl w:ilvl="0">
      <w:start w:val="3"/>
      <w:numFmt w:val="decimal"/>
      <w:lvlText w:val="%1."/>
      <w:lvlJc w:val="right"/>
      <w:pPr>
        <w:ind w:left="357" w:hanging="69"/>
      </w:pPr>
      <w:rPr>
        <w:rFonts w:hint="default"/>
      </w:rPr>
    </w:lvl>
    <w:lvl w:ilvl="1">
      <w:start w:val="3"/>
      <w:numFmt w:val="decimal"/>
      <w:lvlText w:val="%1.%2."/>
      <w:lvlJc w:val="right"/>
      <w:pPr>
        <w:ind w:left="69" w:hanging="69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357" w:hanging="69"/>
      </w:pPr>
      <w:rPr>
        <w:rFonts w:hint="default"/>
      </w:rPr>
    </w:lvl>
    <w:lvl w:ilvl="3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57" w:firstLine="0"/>
      </w:pPr>
      <w:rPr>
        <w:rFonts w:ascii="Symbol" w:hAnsi="Symbol" w:hint="default"/>
        <w:color w:val="auto"/>
      </w:rPr>
    </w:lvl>
    <w:lvl w:ilvl="5">
      <w:start w:val="1"/>
      <w:numFmt w:val="bullet"/>
      <w:lvlText w:val="—"/>
      <w:lvlJc w:val="left"/>
      <w:pPr>
        <w:ind w:left="357" w:firstLine="499"/>
      </w:pPr>
      <w:rPr>
        <w:rFonts w:ascii="Calibri" w:hAnsi="Calibri"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9D6C82"/>
    <w:multiLevelType w:val="multilevel"/>
    <w:tmpl w:val="5AB069F8"/>
    <w:lvl w:ilvl="0">
      <w:start w:val="4"/>
      <w:numFmt w:val="decimal"/>
      <w:lvlText w:val="%1."/>
      <w:lvlJc w:val="right"/>
      <w:pPr>
        <w:ind w:left="357" w:hanging="69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357" w:hanging="69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357" w:hanging="69"/>
      </w:pPr>
      <w:rPr>
        <w:rFonts w:hint="default"/>
      </w:rPr>
    </w:lvl>
    <w:lvl w:ilvl="3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57" w:firstLine="0"/>
      </w:pPr>
      <w:rPr>
        <w:rFonts w:ascii="Symbol" w:hAnsi="Symbol" w:hint="default"/>
        <w:color w:val="auto"/>
      </w:rPr>
    </w:lvl>
    <w:lvl w:ilvl="5">
      <w:start w:val="1"/>
      <w:numFmt w:val="bullet"/>
      <w:lvlText w:val="—"/>
      <w:lvlJc w:val="left"/>
      <w:pPr>
        <w:ind w:left="357" w:firstLine="499"/>
      </w:pPr>
      <w:rPr>
        <w:rFonts w:ascii="Calibri" w:hAnsi="Calibri"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">
    <w:nsid w:val="214208E5"/>
    <w:multiLevelType w:val="hybridMultilevel"/>
    <w:tmpl w:val="F2E60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82DF1"/>
    <w:multiLevelType w:val="hybridMultilevel"/>
    <w:tmpl w:val="6F42A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D01DC"/>
    <w:multiLevelType w:val="hybridMultilevel"/>
    <w:tmpl w:val="0F14CB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46261F8"/>
    <w:multiLevelType w:val="multilevel"/>
    <w:tmpl w:val="54D01356"/>
    <w:lvl w:ilvl="0">
      <w:start w:val="1"/>
      <w:numFmt w:val="decimal"/>
      <w:lvlText w:val="%1."/>
      <w:lvlJc w:val="right"/>
      <w:pPr>
        <w:ind w:left="357" w:hanging="69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357" w:hanging="69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357" w:hanging="69"/>
      </w:pPr>
      <w:rPr>
        <w:rFonts w:hint="default"/>
      </w:rPr>
    </w:lvl>
    <w:lvl w:ilvl="3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57" w:firstLine="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7">
    <w:nsid w:val="40721A5D"/>
    <w:multiLevelType w:val="multilevel"/>
    <w:tmpl w:val="0492AC32"/>
    <w:lvl w:ilvl="0">
      <w:start w:val="5"/>
      <w:numFmt w:val="decimal"/>
      <w:lvlText w:val="%1."/>
      <w:lvlJc w:val="right"/>
      <w:pPr>
        <w:ind w:left="69" w:hanging="69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69" w:hanging="69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69" w:hanging="69"/>
      </w:pPr>
      <w:rPr>
        <w:rFonts w:hint="default"/>
      </w:rPr>
    </w:lvl>
    <w:lvl w:ilvl="3">
      <w:start w:val="1"/>
      <w:numFmt w:val="none"/>
      <w:lvlText w:val=""/>
      <w:lvlJc w:val="left"/>
      <w:pPr>
        <w:ind w:left="69" w:hanging="3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69" w:firstLine="0"/>
      </w:pPr>
      <w:rPr>
        <w:rFonts w:ascii="Symbol" w:hAnsi="Symbol" w:hint="default"/>
        <w:color w:val="auto"/>
      </w:rPr>
    </w:lvl>
    <w:lvl w:ilvl="5">
      <w:start w:val="1"/>
      <w:numFmt w:val="bullet"/>
      <w:lvlText w:val="—"/>
      <w:lvlJc w:val="left"/>
      <w:pPr>
        <w:ind w:left="69" w:firstLine="499"/>
      </w:pPr>
      <w:rPr>
        <w:rFonts w:ascii="Calibri" w:hAnsi="Calibri"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" w:hanging="357"/>
      </w:pPr>
      <w:rPr>
        <w:rFonts w:hint="default"/>
      </w:rPr>
    </w:lvl>
  </w:abstractNum>
  <w:abstractNum w:abstractNumId="8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C5113E"/>
    <w:multiLevelType w:val="multilevel"/>
    <w:tmpl w:val="C68A2F56"/>
    <w:lvl w:ilvl="0">
      <w:start w:val="2"/>
      <w:numFmt w:val="decimal"/>
      <w:lvlText w:val="%1."/>
      <w:lvlJc w:val="right"/>
      <w:pPr>
        <w:ind w:left="357" w:hanging="69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357" w:hanging="69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357" w:hanging="69"/>
      </w:pPr>
      <w:rPr>
        <w:rFonts w:hint="default"/>
      </w:rPr>
    </w:lvl>
    <w:lvl w:ilvl="3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57" w:firstLine="0"/>
      </w:pPr>
      <w:rPr>
        <w:rFonts w:ascii="Symbol" w:hAnsi="Symbol" w:hint="default"/>
        <w:color w:val="auto"/>
      </w:rPr>
    </w:lvl>
    <w:lvl w:ilvl="5">
      <w:start w:val="1"/>
      <w:numFmt w:val="bullet"/>
      <w:lvlText w:val="—"/>
      <w:lvlJc w:val="left"/>
      <w:pPr>
        <w:ind w:left="357" w:firstLine="499"/>
      </w:pPr>
      <w:rPr>
        <w:rFonts w:ascii="Calibri" w:hAnsi="Calibri"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0">
    <w:nsid w:val="5CB42945"/>
    <w:multiLevelType w:val="multilevel"/>
    <w:tmpl w:val="736094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1">
    <w:nsid w:val="66760AD2"/>
    <w:multiLevelType w:val="hybridMultilevel"/>
    <w:tmpl w:val="A0D46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FC0D62"/>
    <w:multiLevelType w:val="hybridMultilevel"/>
    <w:tmpl w:val="431603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D322E43"/>
    <w:multiLevelType w:val="hybridMultilevel"/>
    <w:tmpl w:val="D438E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0"/>
  </w:num>
  <w:num w:numId="9">
    <w:abstractNumId w:val="2"/>
  </w:num>
  <w:num w:numId="10">
    <w:abstractNumId w:val="3"/>
  </w:num>
  <w:num w:numId="11">
    <w:abstractNumId w:val="13"/>
  </w:num>
  <w:num w:numId="12">
    <w:abstractNumId w:val="1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139A"/>
    <w:rsid w:val="000472D4"/>
    <w:rsid w:val="00063FA5"/>
    <w:rsid w:val="00076937"/>
    <w:rsid w:val="000A78C0"/>
    <w:rsid w:val="00143017"/>
    <w:rsid w:val="00195505"/>
    <w:rsid w:val="001B6DD6"/>
    <w:rsid w:val="00200839"/>
    <w:rsid w:val="00270AB8"/>
    <w:rsid w:val="002D365E"/>
    <w:rsid w:val="00320442"/>
    <w:rsid w:val="003C1F62"/>
    <w:rsid w:val="00514839"/>
    <w:rsid w:val="00562002"/>
    <w:rsid w:val="005774DC"/>
    <w:rsid w:val="005A3974"/>
    <w:rsid w:val="005B58FE"/>
    <w:rsid w:val="005C1BDA"/>
    <w:rsid w:val="005E3985"/>
    <w:rsid w:val="005E4E3F"/>
    <w:rsid w:val="0061572B"/>
    <w:rsid w:val="00694358"/>
    <w:rsid w:val="006A03BD"/>
    <w:rsid w:val="006A7C45"/>
    <w:rsid w:val="006C7FAC"/>
    <w:rsid w:val="00713887"/>
    <w:rsid w:val="0072517D"/>
    <w:rsid w:val="00797932"/>
    <w:rsid w:val="007F6612"/>
    <w:rsid w:val="0088463C"/>
    <w:rsid w:val="008A5AC6"/>
    <w:rsid w:val="00927ADE"/>
    <w:rsid w:val="009C71D4"/>
    <w:rsid w:val="00A26938"/>
    <w:rsid w:val="00A37944"/>
    <w:rsid w:val="00A734C8"/>
    <w:rsid w:val="00AF0111"/>
    <w:rsid w:val="00AF4CF4"/>
    <w:rsid w:val="00B006EE"/>
    <w:rsid w:val="00B14634"/>
    <w:rsid w:val="00B15058"/>
    <w:rsid w:val="00B6237F"/>
    <w:rsid w:val="00B97A27"/>
    <w:rsid w:val="00BB218D"/>
    <w:rsid w:val="00BD4239"/>
    <w:rsid w:val="00C15D2C"/>
    <w:rsid w:val="00C222C6"/>
    <w:rsid w:val="00C52394"/>
    <w:rsid w:val="00CB0E4C"/>
    <w:rsid w:val="00CC5D52"/>
    <w:rsid w:val="00CE299F"/>
    <w:rsid w:val="00CF49A2"/>
    <w:rsid w:val="00D0139A"/>
    <w:rsid w:val="00D22068"/>
    <w:rsid w:val="00DC68F7"/>
    <w:rsid w:val="00E26ACF"/>
    <w:rsid w:val="00F24616"/>
    <w:rsid w:val="00F62381"/>
    <w:rsid w:val="00F76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paragraph" w:styleId="a9">
    <w:name w:val="Title"/>
    <w:basedOn w:val="a"/>
    <w:next w:val="a"/>
    <w:link w:val="aa"/>
    <w:uiPriority w:val="10"/>
    <w:qFormat/>
    <w:rsid w:val="00F761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F761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F761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F761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List Paragraph"/>
    <w:basedOn w:val="a"/>
    <w:uiPriority w:val="34"/>
    <w:qFormat/>
    <w:rsid w:val="00F7612D"/>
    <w:pPr>
      <w:contextualSpacing/>
    </w:pPr>
  </w:style>
  <w:style w:type="paragraph" w:customStyle="1" w:styleId="bullet">
    <w:name w:val="bullet"/>
    <w:basedOn w:val="a"/>
    <w:rsid w:val="00F7612D"/>
    <w:pPr>
      <w:numPr>
        <w:numId w:val="5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Doctitle">
    <w:name w:val="Doc title"/>
    <w:basedOn w:val="a"/>
    <w:rsid w:val="00F7612D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customStyle="1" w:styleId="1">
    <w:name w:val="Обычный1"/>
    <w:qFormat/>
    <w:rsid w:val="00F24616"/>
    <w:pPr>
      <w:widowControl w:val="0"/>
      <w:suppressAutoHyphens/>
    </w:pPr>
    <w:rPr>
      <w:rFonts w:ascii="Liberation Serif" w:eastAsia="Calibri" w:hAnsi="Liberation Serif" w:cs="Lohit Hindi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2107</Words>
  <Characters>12013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Кудряшова</dc:creator>
  <cp:lastModifiedBy>123</cp:lastModifiedBy>
  <cp:revision>49</cp:revision>
  <dcterms:created xsi:type="dcterms:W3CDTF">2019-12-09T11:26:00Z</dcterms:created>
  <dcterms:modified xsi:type="dcterms:W3CDTF">2023-01-12T12:13:00Z</dcterms:modified>
</cp:coreProperties>
</file>