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27" w:rsidRDefault="004C0227" w:rsidP="004C0227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8579E51" wp14:editId="1461631E">
            <wp:simplePos x="0" y="0"/>
            <wp:positionH relativeFrom="column">
              <wp:posOffset>447675</wp:posOffset>
            </wp:positionH>
            <wp:positionV relativeFrom="paragraph">
              <wp:posOffset>327025</wp:posOffset>
            </wp:positionV>
            <wp:extent cx="1868170" cy="1038860"/>
            <wp:effectExtent l="0" t="0" r="0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227" w:rsidRDefault="004C0227" w:rsidP="004C0227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3C3DD7C" wp14:editId="4C14AB99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Pr="00D0139A" w:rsidRDefault="004C0227" w:rsidP="004C0227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D0139A">
        <w:rPr>
          <w:rFonts w:ascii="Times New Roman" w:hAnsi="Times New Roman" w:cs="Times New Roman"/>
          <w:b/>
          <w:color w:val="00CC99"/>
          <w:sz w:val="40"/>
          <w:szCs w:val="40"/>
        </w:rPr>
        <w:t>КОНКУРСНОЕ ЗАДАНИЕ</w:t>
      </w:r>
    </w:p>
    <w:p w:rsidR="004C0227" w:rsidRPr="00D0139A" w:rsidRDefault="004C0227" w:rsidP="004C02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4C0227" w:rsidRPr="00D0139A" w:rsidRDefault="00F41D08" w:rsidP="004C02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ЮниорПрофи 2023</w:t>
      </w:r>
    </w:p>
    <w:p w:rsidR="004C0227" w:rsidRDefault="004C0227" w:rsidP="004C0227">
      <w:pPr>
        <w:jc w:val="center"/>
        <w:rPr>
          <w:rFonts w:ascii="Times New Roman" w:hAnsi="Times New Roman" w:cs="Times New Roman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</w:rPr>
      </w:pPr>
    </w:p>
    <w:p w:rsidR="004C0227" w:rsidRPr="004C0227" w:rsidRDefault="004C0227" w:rsidP="004C0227">
      <w:pPr>
        <w:jc w:val="center"/>
        <w:rPr>
          <w:rFonts w:ascii="Times New Roman" w:hAnsi="Times New Roman" w:cs="Times New Roman"/>
          <w:sz w:val="48"/>
          <w:szCs w:val="40"/>
        </w:rPr>
      </w:pPr>
      <w:r w:rsidRPr="004C0227">
        <w:rPr>
          <w:rFonts w:ascii="Times New Roman" w:hAnsi="Times New Roman" w:cs="Times New Roman"/>
          <w:sz w:val="48"/>
          <w:szCs w:val="40"/>
        </w:rPr>
        <w:t>Сетевое и системное администрирование</w:t>
      </w:r>
    </w:p>
    <w:p w:rsidR="004C0227" w:rsidRPr="004C0227" w:rsidRDefault="004C0227" w:rsidP="004C0227">
      <w:pPr>
        <w:jc w:val="center"/>
        <w:rPr>
          <w:rFonts w:ascii="Times New Roman" w:hAnsi="Times New Roman" w:cs="Times New Roman"/>
          <w:sz w:val="36"/>
          <w:szCs w:val="28"/>
        </w:rPr>
      </w:pPr>
      <w:r w:rsidRPr="004C0227">
        <w:rPr>
          <w:rFonts w:ascii="Times New Roman" w:hAnsi="Times New Roman" w:cs="Times New Roman"/>
          <w:sz w:val="36"/>
          <w:szCs w:val="28"/>
        </w:rPr>
        <w:t>Возрастная группа 14+</w:t>
      </w: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Pr="002E1914" w:rsidRDefault="004C0227" w:rsidP="004C0227">
      <w:pPr>
        <w:ind w:left="567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Описание </w:t>
      </w: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</w:t>
      </w: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я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4C0227" w:rsidRPr="003663A8" w:rsidRDefault="004C0227" w:rsidP="004C0227">
      <w:pPr>
        <w:ind w:left="567"/>
        <w:rPr>
          <w:rFonts w:ascii="Times New Roman" w:hAnsi="Times New Roman"/>
          <w:noProof/>
          <w:color w:val="FF0000"/>
          <w:sz w:val="28"/>
          <w:szCs w:val="28"/>
        </w:rPr>
      </w:pP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 12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4C0227" w:rsidRPr="00874E1A" w:rsidRDefault="004C0227" w:rsidP="004C0227">
      <w:pPr>
        <w:pStyle w:val="Docsubtitle2"/>
        <w:rPr>
          <w:lang w:val="ru-RU" w:eastAsia="ko-KR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pStyle w:val="a7"/>
        <w:numPr>
          <w:ilvl w:val="1"/>
          <w:numId w:val="3"/>
        </w:numPr>
        <w:tabs>
          <w:tab w:val="left" w:pos="2987"/>
          <w:tab w:val="left" w:pos="3544"/>
        </w:tabs>
        <w:spacing w:before="131"/>
        <w:ind w:right="195" w:hanging="9"/>
        <w:jc w:val="left"/>
        <w:rPr>
          <w:b/>
          <w:sz w:val="28"/>
        </w:rPr>
      </w:pPr>
      <w:r>
        <w:rPr>
          <w:b/>
          <w:sz w:val="28"/>
        </w:rPr>
        <w:t>ФОРМЫ УЧАСТИЯ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КОНКУРСЕ</w:t>
      </w:r>
    </w:p>
    <w:p w:rsidR="004C0227" w:rsidRPr="008C5310" w:rsidRDefault="004C0227" w:rsidP="004C0227">
      <w:pPr>
        <w:pStyle w:val="a5"/>
        <w:spacing w:before="10"/>
        <w:ind w:left="0" w:firstLine="0"/>
        <w:jc w:val="both"/>
        <w:rPr>
          <w:b/>
          <w:sz w:val="35"/>
        </w:rPr>
      </w:pPr>
    </w:p>
    <w:p w:rsidR="004C0227" w:rsidRPr="008C5310" w:rsidRDefault="004C0227" w:rsidP="004C0227">
      <w:pPr>
        <w:ind w:left="842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Командный конкурс, команда 2 человека.</w:t>
      </w:r>
    </w:p>
    <w:p w:rsidR="004C0227" w:rsidRPr="008C5310" w:rsidRDefault="004C0227" w:rsidP="004C0227">
      <w:pPr>
        <w:pStyle w:val="a5"/>
        <w:spacing w:before="10"/>
        <w:ind w:left="0" w:firstLine="0"/>
        <w:jc w:val="both"/>
        <w:rPr>
          <w:sz w:val="36"/>
        </w:rPr>
      </w:pPr>
    </w:p>
    <w:p w:rsidR="004C0227" w:rsidRPr="008C5310" w:rsidRDefault="004C0227" w:rsidP="004C0227">
      <w:pPr>
        <w:pStyle w:val="a7"/>
        <w:numPr>
          <w:ilvl w:val="1"/>
          <w:numId w:val="3"/>
        </w:numPr>
        <w:tabs>
          <w:tab w:val="left" w:pos="3419"/>
        </w:tabs>
        <w:spacing w:before="1"/>
        <w:ind w:left="3418" w:hanging="282"/>
        <w:jc w:val="both"/>
        <w:rPr>
          <w:b/>
          <w:sz w:val="28"/>
        </w:rPr>
      </w:pPr>
      <w:r w:rsidRPr="008C5310">
        <w:rPr>
          <w:b/>
          <w:sz w:val="28"/>
        </w:rPr>
        <w:t>ЗАДАНИЕ ДЛЯ</w:t>
      </w:r>
      <w:r w:rsidRPr="008C5310">
        <w:rPr>
          <w:b/>
          <w:spacing w:val="-3"/>
          <w:sz w:val="28"/>
        </w:rPr>
        <w:t xml:space="preserve"> </w:t>
      </w:r>
      <w:r w:rsidRPr="008C5310">
        <w:rPr>
          <w:b/>
          <w:sz w:val="28"/>
        </w:rPr>
        <w:t>КОНКУРСА</w:t>
      </w:r>
    </w:p>
    <w:p w:rsidR="004C0227" w:rsidRPr="008C5310" w:rsidRDefault="004C0227" w:rsidP="004C0227">
      <w:pPr>
        <w:pStyle w:val="a5"/>
        <w:spacing w:before="9"/>
        <w:ind w:left="0" w:firstLine="0"/>
        <w:jc w:val="both"/>
        <w:rPr>
          <w:b/>
          <w:sz w:val="35"/>
        </w:rPr>
      </w:pPr>
    </w:p>
    <w:p w:rsidR="004C0227" w:rsidRPr="008C5310" w:rsidRDefault="004C0227" w:rsidP="004C0227">
      <w:pPr>
        <w:ind w:left="137" w:right="310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Содержанием конкурсного задания является Создание и настройка сетевой инфраструктуры дома или небольшого офиса. Участники соревнований получают инструкцию и топологию сети. Конкурсное задание сквозное и выполняется в течени</w:t>
      </w:r>
      <w:r w:rsidR="00C00261">
        <w:rPr>
          <w:rFonts w:ascii="Times New Roman" w:hAnsi="Times New Roman" w:cs="Times New Roman"/>
          <w:sz w:val="28"/>
        </w:rPr>
        <w:t>е</w:t>
      </w:r>
      <w:r w:rsidRPr="008C5310">
        <w:rPr>
          <w:rFonts w:ascii="Times New Roman" w:hAnsi="Times New Roman" w:cs="Times New Roman"/>
          <w:sz w:val="28"/>
        </w:rPr>
        <w:t xml:space="preserve"> 3</w:t>
      </w:r>
      <w:r w:rsidRPr="008C5310">
        <w:rPr>
          <w:rFonts w:ascii="Times New Roman" w:hAnsi="Times New Roman" w:cs="Times New Roman"/>
          <w:sz w:val="28"/>
          <w:vertAlign w:val="superscript"/>
        </w:rPr>
        <w:t>х</w:t>
      </w:r>
      <w:r w:rsidRPr="008C5310">
        <w:rPr>
          <w:rFonts w:ascii="Times New Roman" w:hAnsi="Times New Roman" w:cs="Times New Roman"/>
          <w:sz w:val="28"/>
        </w:rPr>
        <w:t xml:space="preserve"> дней.</w:t>
      </w:r>
    </w:p>
    <w:p w:rsidR="004C0227" w:rsidRPr="008C5310" w:rsidRDefault="004C0227" w:rsidP="004C0227">
      <w:pPr>
        <w:spacing w:before="3"/>
        <w:ind w:left="137" w:right="309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Конку</w:t>
      </w:r>
      <w:proofErr w:type="gramStart"/>
      <w:r w:rsidRPr="008C5310">
        <w:rPr>
          <w:rFonts w:ascii="Times New Roman" w:hAnsi="Times New Roman" w:cs="Times New Roman"/>
          <w:sz w:val="28"/>
        </w:rPr>
        <w:t>рс вкл</w:t>
      </w:r>
      <w:proofErr w:type="gramEnd"/>
      <w:r w:rsidRPr="008C5310">
        <w:rPr>
          <w:rFonts w:ascii="Times New Roman" w:hAnsi="Times New Roman" w:cs="Times New Roman"/>
          <w:sz w:val="28"/>
        </w:rPr>
        <w:t>ючает в себя выполнение пуско-наладочных работ сетевого и пользовательского оборудования</w:t>
      </w:r>
      <w:r>
        <w:rPr>
          <w:rFonts w:ascii="Times New Roman" w:hAnsi="Times New Roman" w:cs="Times New Roman"/>
          <w:sz w:val="28"/>
        </w:rPr>
        <w:t xml:space="preserve">, а также </w:t>
      </w:r>
      <w:r w:rsidR="00B21DF4">
        <w:rPr>
          <w:rFonts w:ascii="Times New Roman" w:hAnsi="Times New Roman" w:cs="Times New Roman"/>
          <w:sz w:val="28"/>
        </w:rPr>
        <w:t>выполнение работ по поиску и устранению  неисправностей</w:t>
      </w:r>
      <w:r w:rsidRPr="008C5310">
        <w:rPr>
          <w:rFonts w:ascii="Times New Roman" w:hAnsi="Times New Roman" w:cs="Times New Roman"/>
          <w:sz w:val="28"/>
        </w:rPr>
        <w:t>.</w:t>
      </w:r>
    </w:p>
    <w:p w:rsidR="004C0227" w:rsidRPr="008C5310" w:rsidRDefault="004C0227" w:rsidP="00EC3EE3">
      <w:pPr>
        <w:tabs>
          <w:tab w:val="left" w:pos="2948"/>
          <w:tab w:val="left" w:pos="4138"/>
          <w:tab w:val="left" w:pos="5581"/>
          <w:tab w:val="left" w:pos="6650"/>
          <w:tab w:val="left" w:pos="8284"/>
        </w:tabs>
        <w:ind w:left="137" w:right="2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Окончательные</w:t>
      </w:r>
      <w:r w:rsidRPr="008C5310">
        <w:rPr>
          <w:rFonts w:ascii="Times New Roman" w:hAnsi="Times New Roman" w:cs="Times New Roman"/>
          <w:sz w:val="28"/>
        </w:rPr>
        <w:tab/>
        <w:t>аспекты</w:t>
      </w:r>
      <w:r w:rsidRPr="008C5310">
        <w:rPr>
          <w:rFonts w:ascii="Times New Roman" w:hAnsi="Times New Roman" w:cs="Times New Roman"/>
          <w:sz w:val="28"/>
        </w:rPr>
        <w:tab/>
        <w:t>критериев</w:t>
      </w:r>
      <w:r w:rsidRPr="008C5310">
        <w:rPr>
          <w:rFonts w:ascii="Times New Roman" w:hAnsi="Times New Roman" w:cs="Times New Roman"/>
          <w:sz w:val="28"/>
        </w:rPr>
        <w:tab/>
        <w:t>оценки</w:t>
      </w:r>
      <w:r w:rsidRPr="008C5310">
        <w:rPr>
          <w:rFonts w:ascii="Times New Roman" w:hAnsi="Times New Roman" w:cs="Times New Roman"/>
          <w:sz w:val="28"/>
        </w:rPr>
        <w:tab/>
        <w:t>уточняются</w:t>
      </w:r>
      <w:r w:rsidR="00EC3EE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C5310">
        <w:rPr>
          <w:rFonts w:ascii="Times New Roman" w:hAnsi="Times New Roman" w:cs="Times New Roman"/>
          <w:spacing w:val="-1"/>
          <w:sz w:val="28"/>
        </w:rPr>
        <w:t>оцениваю</w:t>
      </w:r>
      <w:r w:rsidR="00EC3EE3">
        <w:rPr>
          <w:rFonts w:ascii="Times New Roman" w:hAnsi="Times New Roman" w:cs="Times New Roman"/>
          <w:spacing w:val="-1"/>
          <w:sz w:val="28"/>
        </w:rPr>
        <w:t>-</w:t>
      </w:r>
      <w:proofErr w:type="spellStart"/>
      <w:r w:rsidRPr="008C5310">
        <w:rPr>
          <w:rFonts w:ascii="Times New Roman" w:hAnsi="Times New Roman" w:cs="Times New Roman"/>
          <w:spacing w:val="-1"/>
          <w:sz w:val="28"/>
        </w:rPr>
        <w:t>щими</w:t>
      </w:r>
      <w:proofErr w:type="spellEnd"/>
      <w:proofErr w:type="gramEnd"/>
      <w:r w:rsidRPr="008C5310">
        <w:rPr>
          <w:rFonts w:ascii="Times New Roman" w:hAnsi="Times New Roman" w:cs="Times New Roman"/>
          <w:spacing w:val="-1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 xml:space="preserve">экспертами. Оценка производится ежедневно по окончании </w:t>
      </w:r>
      <w:r w:rsidRPr="008C5310">
        <w:rPr>
          <w:rFonts w:ascii="Times New Roman" w:hAnsi="Times New Roman" w:cs="Times New Roman"/>
          <w:spacing w:val="2"/>
          <w:sz w:val="28"/>
        </w:rPr>
        <w:t>работ.</w:t>
      </w:r>
      <w:r w:rsidRPr="008C5310">
        <w:rPr>
          <w:rFonts w:ascii="Times New Roman" w:hAnsi="Times New Roman" w:cs="Times New Roman"/>
          <w:spacing w:val="4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Если</w:t>
      </w:r>
      <w:r w:rsidRPr="008C5310">
        <w:rPr>
          <w:rFonts w:ascii="Times New Roman" w:hAnsi="Times New Roman" w:cs="Times New Roman"/>
          <w:spacing w:val="2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участник конкурса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не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выполняет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требования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техники</w:t>
      </w:r>
      <w:r w:rsidRPr="008C5310">
        <w:rPr>
          <w:rFonts w:ascii="Times New Roman" w:hAnsi="Times New Roman" w:cs="Times New Roman"/>
          <w:spacing w:val="46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безопасности,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подвергает</w:t>
      </w:r>
      <w:r w:rsidRPr="008C5310">
        <w:rPr>
          <w:rFonts w:ascii="Times New Roman" w:hAnsi="Times New Roman" w:cs="Times New Roman"/>
          <w:spacing w:val="45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опасности себя или других конкурсантов, такой участник может</w:t>
      </w:r>
      <w:r w:rsidRPr="008C5310">
        <w:rPr>
          <w:rFonts w:ascii="Times New Roman" w:hAnsi="Times New Roman" w:cs="Times New Roman"/>
          <w:spacing w:val="33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быть отстранен от конкурса.</w:t>
      </w:r>
    </w:p>
    <w:p w:rsidR="004C0227" w:rsidRPr="008C5310" w:rsidRDefault="004C0227" w:rsidP="00355DF9">
      <w:pPr>
        <w:spacing w:line="278" w:lineRule="auto"/>
        <w:ind w:left="137" w:right="2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Время и детали конкурсного задания в зависимости от конкурсных условий могут быть изменены оценивающими экспертами.</w:t>
      </w:r>
    </w:p>
    <w:p w:rsidR="004C0227" w:rsidRPr="008C5310" w:rsidRDefault="004C0227" w:rsidP="004C0227">
      <w:pPr>
        <w:spacing w:line="278" w:lineRule="auto"/>
        <w:jc w:val="both"/>
        <w:rPr>
          <w:rFonts w:ascii="Times New Roman" w:hAnsi="Times New Roman" w:cs="Times New Roman"/>
          <w:sz w:val="28"/>
        </w:rPr>
        <w:sectPr w:rsidR="004C0227" w:rsidRPr="008C5310" w:rsidSect="00C77A4C">
          <w:headerReference w:type="default" r:id="rId11"/>
          <w:footerReference w:type="default" r:id="rId12"/>
          <w:pgSz w:w="11907" w:h="16840"/>
          <w:pgMar w:top="851" w:right="851" w:bottom="851" w:left="1418" w:header="412" w:footer="610" w:gutter="0"/>
          <w:pgNumType w:start="1"/>
          <w:cols w:space="720"/>
          <w:titlePg/>
          <w:docGrid w:linePitch="299"/>
        </w:sectPr>
      </w:pPr>
    </w:p>
    <w:p w:rsidR="008C40CD" w:rsidRDefault="008C40CD" w:rsidP="008C40CD">
      <w:pPr>
        <w:pStyle w:val="4"/>
      </w:pPr>
      <w:bookmarkStart w:id="0" w:name="описание-конкурсного-задания"/>
      <w:bookmarkStart w:id="1" w:name="схема-оценки"/>
      <w:r>
        <w:lastRenderedPageBreak/>
        <w:t>ОПИСАНИЕ КОНКУРСНОГО ЗАДАНИЯ</w:t>
      </w:r>
    </w:p>
    <w:bookmarkEnd w:id="0"/>
    <w:p w:rsidR="008C40CD" w:rsidRDefault="008C40CD" w:rsidP="008C40CD">
      <w:pPr>
        <w:pStyle w:val="4"/>
      </w:pPr>
      <w:r>
        <w:t>СХЕМА ОЦЕНКИ</w:t>
      </w:r>
    </w:p>
    <w:p w:rsidR="008C40CD" w:rsidRPr="008C40CD" w:rsidRDefault="008C40CD" w:rsidP="008C40CD">
      <w:pPr>
        <w:pStyle w:val="FirstParagraph"/>
        <w:jc w:val="both"/>
        <w:rPr>
          <w:rFonts w:ascii="Times New Roman" w:hAnsi="Times New Roman" w:cs="Times New Roman"/>
          <w:lang w:val="ru-RU"/>
        </w:rPr>
      </w:pPr>
      <w:r w:rsidRPr="008C40CD">
        <w:rPr>
          <w:rFonts w:ascii="Times New Roman" w:hAnsi="Times New Roman" w:cs="Times New Roman"/>
          <w:lang w:val="ru-RU"/>
        </w:rPr>
        <w:t xml:space="preserve">Оцениваемые аспекты имеют разный вес в зависимости от их сложности. Схема оценки построена так, чтобы каждый аспект оценивался только один раз. Например, в задании предписывается настроить корректные имена для всех устройств, данный аспект будет оценен только один раз и повторная оценка данного аспекта </w:t>
      </w:r>
      <w:proofErr w:type="gramStart"/>
      <w:r w:rsidRPr="008C40CD">
        <w:rPr>
          <w:rFonts w:ascii="Times New Roman" w:hAnsi="Times New Roman" w:cs="Times New Roman"/>
          <w:lang w:val="ru-RU"/>
        </w:rPr>
        <w:t>проводится</w:t>
      </w:r>
      <w:proofErr w:type="gramEnd"/>
      <w:r w:rsidRPr="008C40CD">
        <w:rPr>
          <w:rFonts w:ascii="Times New Roman" w:hAnsi="Times New Roman" w:cs="Times New Roman"/>
          <w:lang w:val="ru-RU"/>
        </w:rPr>
        <w:t xml:space="preserve"> не будет.</w:t>
      </w:r>
      <w:r w:rsidRPr="008C40CD">
        <w:rPr>
          <w:rFonts w:ascii="Times New Roman" w:hAnsi="Times New Roman" w:cs="Times New Roman"/>
          <w:lang w:val="ru-RU"/>
        </w:rPr>
        <w:br/>
        <w:t xml:space="preserve">Следует также учесть, что для данного задания возможна </w:t>
      </w:r>
      <w:r w:rsidRPr="008C40CD">
        <w:rPr>
          <w:rFonts w:ascii="Times New Roman" w:hAnsi="Times New Roman" w:cs="Times New Roman"/>
          <w:b/>
          <w:bCs/>
          <w:lang w:val="ru-RU"/>
        </w:rPr>
        <w:t>автоматическая</w:t>
      </w:r>
      <w:r w:rsidRPr="008C40CD">
        <w:rPr>
          <w:rFonts w:ascii="Times New Roman" w:hAnsi="Times New Roman" w:cs="Times New Roman"/>
          <w:lang w:val="ru-RU"/>
        </w:rPr>
        <w:t xml:space="preserve"> оценка результатов.</w:t>
      </w:r>
    </w:p>
    <w:p w:rsidR="008C40CD" w:rsidRDefault="008C40CD" w:rsidP="008C40CD">
      <w:pPr>
        <w:pStyle w:val="4"/>
      </w:pPr>
      <w:bookmarkStart w:id="2" w:name="X4d3dbd4b89b28002e9dd7c12fdb9d4be832b9f1"/>
      <w:r>
        <w:t>НЕОБХОДИМОЕ ОБОРУДОВАНИЕ, ПРИБОРЫ, ПО И МАТЕРИАЛЫ</w:t>
      </w:r>
    </w:p>
    <w:p w:rsidR="008C40CD" w:rsidRPr="008C40CD" w:rsidRDefault="008C40CD" w:rsidP="008C40CD">
      <w:pPr>
        <w:pStyle w:val="FirstParagraph"/>
        <w:jc w:val="both"/>
        <w:rPr>
          <w:rFonts w:ascii="Times New Roman" w:hAnsi="Times New Roman" w:cs="Times New Roman"/>
          <w:lang w:val="ru-RU"/>
        </w:rPr>
      </w:pPr>
      <w:r w:rsidRPr="008C40CD">
        <w:rPr>
          <w:rFonts w:ascii="Times New Roman" w:hAnsi="Times New Roman" w:cs="Times New Roman"/>
          <w:lang w:val="ru-RU"/>
        </w:rPr>
        <w:t xml:space="preserve">Конкурсное задание выполнимо в полном объеме с привлечением оборудования и материалов, </w:t>
      </w:r>
      <w:proofErr w:type="gramStart"/>
      <w:r w:rsidRPr="008C40CD">
        <w:rPr>
          <w:rFonts w:ascii="Times New Roman" w:hAnsi="Times New Roman" w:cs="Times New Roman"/>
          <w:lang w:val="ru-RU"/>
        </w:rPr>
        <w:t>указанных</w:t>
      </w:r>
      <w:proofErr w:type="gramEnd"/>
      <w:r w:rsidRPr="008C40CD">
        <w:rPr>
          <w:rFonts w:ascii="Times New Roman" w:hAnsi="Times New Roman" w:cs="Times New Roman"/>
          <w:lang w:val="ru-RU"/>
        </w:rPr>
        <w:t xml:space="preserve"> в </w:t>
      </w:r>
      <w:r w:rsidRPr="008C40CD">
        <w:rPr>
          <w:rFonts w:ascii="Times New Roman" w:hAnsi="Times New Roman" w:cs="Times New Roman"/>
          <w:i/>
          <w:iCs/>
          <w:lang w:val="ru-RU"/>
        </w:rPr>
        <w:t>Инфраструктурном листе</w:t>
      </w:r>
      <w:r w:rsidRPr="008C40CD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  <w:r w:rsidRPr="008C40CD">
        <w:rPr>
          <w:rFonts w:ascii="Times New Roman" w:hAnsi="Times New Roman" w:cs="Times New Roman"/>
          <w:lang w:val="ru-RU"/>
        </w:rPr>
        <w:t>Для выполнения задания возможно использование виртуальной инфраструктуры.</w:t>
      </w:r>
    </w:p>
    <w:p w:rsidR="008C40CD" w:rsidRPr="008C40CD" w:rsidRDefault="008C40CD" w:rsidP="008C40CD">
      <w:pPr>
        <w:pStyle w:val="a5"/>
        <w:ind w:hanging="593"/>
        <w:rPr>
          <w:sz w:val="24"/>
        </w:rPr>
      </w:pPr>
      <w:r w:rsidRPr="008C40CD">
        <w:rPr>
          <w:sz w:val="24"/>
        </w:rPr>
        <w:t>Используемое ПО:</w:t>
      </w:r>
      <w:r w:rsidRPr="008C40CD">
        <w:rPr>
          <w:sz w:val="24"/>
        </w:rPr>
        <w:br/>
        <w:t xml:space="preserve">BR-GW используют </w:t>
      </w:r>
      <w:proofErr w:type="spellStart"/>
      <w:r w:rsidRPr="008C40CD">
        <w:rPr>
          <w:sz w:val="24"/>
        </w:rPr>
        <w:t>OPNsense</w:t>
      </w:r>
      <w:proofErr w:type="spellEnd"/>
      <w:r w:rsidRPr="008C40CD">
        <w:rPr>
          <w:sz w:val="24"/>
        </w:rPr>
        <w:t xml:space="preserve"> 22.7;</w:t>
      </w:r>
      <w:r w:rsidRPr="008C40CD">
        <w:rPr>
          <w:sz w:val="24"/>
        </w:rPr>
        <w:br/>
        <w:t>ISP, HQ-GW, HQ-SRV-1, HQ-SRV-2, HQ-CLI-1 используют Debian 11.05;</w:t>
      </w:r>
      <w:r w:rsidRPr="008C40CD">
        <w:rPr>
          <w:sz w:val="24"/>
        </w:rPr>
        <w:br/>
        <w:t xml:space="preserve">BR-SRV, HQ-CLI-2, BR-CLI-2 использует </w:t>
      </w:r>
      <w:proofErr w:type="spellStart"/>
      <w:r w:rsidRPr="008C40CD">
        <w:rPr>
          <w:sz w:val="24"/>
        </w:rPr>
        <w:t>Fedora</w:t>
      </w:r>
      <w:proofErr w:type="spellEnd"/>
      <w:r w:rsidRPr="008C40CD">
        <w:rPr>
          <w:sz w:val="24"/>
        </w:rPr>
        <w:t xml:space="preserve"> 37;</w:t>
      </w:r>
      <w:r w:rsidRPr="008C40CD">
        <w:rPr>
          <w:sz w:val="24"/>
        </w:rPr>
        <w:br/>
        <w:t xml:space="preserve">BR-CLI-1 использует </w:t>
      </w:r>
      <w:proofErr w:type="gramStart"/>
      <w:r w:rsidRPr="008C40CD">
        <w:rPr>
          <w:sz w:val="24"/>
        </w:rPr>
        <w:t>Ред</w:t>
      </w:r>
      <w:proofErr w:type="gramEnd"/>
      <w:r w:rsidRPr="008C40CD">
        <w:rPr>
          <w:sz w:val="24"/>
        </w:rPr>
        <w:t xml:space="preserve"> ОС 7.3.1 с графическим окружением </w:t>
      </w:r>
      <w:proofErr w:type="spellStart"/>
      <w:r w:rsidRPr="008C40CD">
        <w:rPr>
          <w:sz w:val="24"/>
        </w:rPr>
        <w:t>Mate</w:t>
      </w:r>
      <w:proofErr w:type="spellEnd"/>
      <w:r w:rsidRPr="008C40CD">
        <w:rPr>
          <w:sz w:val="24"/>
        </w:rPr>
        <w:t>;</w:t>
      </w:r>
      <w:r w:rsidRPr="008C40CD">
        <w:rPr>
          <w:sz w:val="24"/>
        </w:rPr>
        <w:br/>
        <w:t>HQ-RTR-D, HQ-RTR-L использует Ред ОС 7.3.1</w:t>
      </w:r>
      <w:r w:rsidRPr="008C40CD">
        <w:rPr>
          <w:sz w:val="24"/>
        </w:rPr>
        <w:br/>
        <w:t xml:space="preserve">HQ-CLI-3 использует Windows 10 </w:t>
      </w:r>
      <w:proofErr w:type="spellStart"/>
      <w:r w:rsidRPr="008C40CD">
        <w:rPr>
          <w:sz w:val="24"/>
        </w:rPr>
        <w:t>Education</w:t>
      </w:r>
      <w:proofErr w:type="spellEnd"/>
      <w:r w:rsidRPr="008C40CD">
        <w:rPr>
          <w:sz w:val="24"/>
        </w:rPr>
        <w:t>/</w:t>
      </w:r>
      <w:proofErr w:type="spellStart"/>
      <w:r w:rsidRPr="008C40CD">
        <w:rPr>
          <w:sz w:val="24"/>
        </w:rPr>
        <w:t>Enterprise</w:t>
      </w:r>
      <w:proofErr w:type="spellEnd"/>
      <w:r w:rsidRPr="008C40CD">
        <w:rPr>
          <w:sz w:val="24"/>
        </w:rPr>
        <w:t>;</w:t>
      </w:r>
      <w:r w:rsidRPr="008C40CD">
        <w:rPr>
          <w:sz w:val="24"/>
        </w:rPr>
        <w:br/>
        <w:t>HQ-DC, HQ-ROOTCA использует Windows Server 2022;</w:t>
      </w:r>
      <w:r w:rsidRPr="008C40CD">
        <w:rPr>
          <w:sz w:val="24"/>
        </w:rPr>
        <w:br/>
        <w:t xml:space="preserve">REM-CLI использует </w:t>
      </w:r>
      <w:proofErr w:type="spellStart"/>
      <w:r w:rsidRPr="008C40CD">
        <w:rPr>
          <w:sz w:val="24"/>
        </w:rPr>
        <w:t>ArchLinux</w:t>
      </w:r>
      <w:proofErr w:type="spellEnd"/>
      <w:r w:rsidRPr="008C40CD">
        <w:rPr>
          <w:sz w:val="24"/>
        </w:rPr>
        <w:t xml:space="preserve"> 2023.01.01.</w:t>
      </w:r>
    </w:p>
    <w:p w:rsidR="008C40CD" w:rsidRDefault="008C40CD" w:rsidP="008C40CD">
      <w:pPr>
        <w:pStyle w:val="4"/>
      </w:pPr>
      <w:bookmarkStart w:id="3" w:name="инструкции-для-участников"/>
      <w:bookmarkEnd w:id="2"/>
      <w:r>
        <w:t>ИНСТРУКЦИИ ДЛЯ УЧАСТНИКОВ</w:t>
      </w:r>
    </w:p>
    <w:p w:rsidR="008C40CD" w:rsidRPr="007271F4" w:rsidRDefault="008C40CD" w:rsidP="007271F4">
      <w:pPr>
        <w:pStyle w:val="FirstParagraph"/>
        <w:jc w:val="both"/>
        <w:rPr>
          <w:rFonts w:ascii="Times New Roman" w:hAnsi="Times New Roman" w:cs="Times New Roman"/>
          <w:lang w:val="ru-RU"/>
        </w:rPr>
      </w:pPr>
      <w:r w:rsidRPr="007271F4">
        <w:rPr>
          <w:rFonts w:ascii="Times New Roman" w:hAnsi="Times New Roman" w:cs="Times New Roman"/>
          <w:lang w:val="ru-RU"/>
        </w:rPr>
        <w:t xml:space="preserve">В первую очередь рекомендуется прочитать задание полностью. Следует обратить внимание, что задание составлено не в строгом хронологическом порядке. Для выполнения некоторых пунктов задания может потребоваться выполнение действий из других пунктов, которые изложены в задании ниже. Таким образом, </w:t>
      </w:r>
      <w:r w:rsidRPr="007271F4">
        <w:rPr>
          <w:rFonts w:ascii="Times New Roman" w:hAnsi="Times New Roman" w:cs="Times New Roman"/>
          <w:b/>
          <w:bCs/>
          <w:lang w:val="ru-RU"/>
        </w:rPr>
        <w:t>порядок выполнения задания и распределение временных затрат определяется участниками самостоятельно.</w:t>
      </w:r>
    </w:p>
    <w:p w:rsidR="008C40CD" w:rsidRPr="007271F4" w:rsidRDefault="008C40CD" w:rsidP="007271F4">
      <w:pPr>
        <w:pStyle w:val="a5"/>
        <w:jc w:val="both"/>
        <w:rPr>
          <w:sz w:val="24"/>
          <w:szCs w:val="24"/>
        </w:rPr>
      </w:pPr>
      <w:r w:rsidRPr="007271F4">
        <w:rPr>
          <w:sz w:val="24"/>
          <w:szCs w:val="24"/>
        </w:rPr>
        <w:t xml:space="preserve">Участникам разрешено пользоваться Интернетом. Находить и использовать информацию можно исключительно из </w:t>
      </w:r>
      <w:r w:rsidRPr="007271F4">
        <w:rPr>
          <w:b/>
          <w:bCs/>
          <w:sz w:val="24"/>
          <w:szCs w:val="24"/>
        </w:rPr>
        <w:t>открытых источников</w:t>
      </w:r>
      <w:r w:rsidRPr="007271F4">
        <w:rPr>
          <w:sz w:val="24"/>
          <w:szCs w:val="24"/>
        </w:rPr>
        <w:t xml:space="preserve">. Скачивать, использовать заготовленный перед конкурсом материал, файлы, скрипты, сайты для конкурса </w:t>
      </w:r>
      <w:r w:rsidRPr="007271F4">
        <w:rPr>
          <w:b/>
          <w:bCs/>
          <w:sz w:val="24"/>
          <w:szCs w:val="24"/>
        </w:rPr>
        <w:t>запрещено</w:t>
      </w:r>
      <w:r w:rsidRPr="007271F4">
        <w:rPr>
          <w:sz w:val="24"/>
          <w:szCs w:val="24"/>
        </w:rPr>
        <w:t>.</w:t>
      </w:r>
    </w:p>
    <w:p w:rsidR="008C40CD" w:rsidRPr="007271F4" w:rsidRDefault="008C40CD" w:rsidP="007271F4">
      <w:pPr>
        <w:pStyle w:val="a5"/>
        <w:jc w:val="both"/>
        <w:rPr>
          <w:sz w:val="24"/>
          <w:szCs w:val="24"/>
        </w:rPr>
      </w:pPr>
      <w:r w:rsidRPr="007271F4">
        <w:rPr>
          <w:sz w:val="24"/>
          <w:szCs w:val="24"/>
        </w:rPr>
        <w:t xml:space="preserve">Рекомендуется тщательно проверять результаты </w:t>
      </w:r>
      <w:proofErr w:type="gramStart"/>
      <w:r w:rsidRPr="007271F4">
        <w:rPr>
          <w:sz w:val="24"/>
          <w:szCs w:val="24"/>
        </w:rPr>
        <w:t>своей</w:t>
      </w:r>
      <w:proofErr w:type="gramEnd"/>
      <w:r w:rsidRPr="007271F4">
        <w:rPr>
          <w:sz w:val="24"/>
          <w:szCs w:val="24"/>
        </w:rPr>
        <w:t xml:space="preserve"> работы. Также учтите, что в конце дня Вам необходимо по указанию экспертов </w:t>
      </w:r>
      <w:r w:rsidRPr="007271F4">
        <w:rPr>
          <w:b/>
          <w:bCs/>
          <w:sz w:val="24"/>
          <w:szCs w:val="24"/>
        </w:rPr>
        <w:t>выключить все виртуальные машины</w:t>
      </w:r>
      <w:r w:rsidRPr="007271F4">
        <w:rPr>
          <w:sz w:val="24"/>
          <w:szCs w:val="24"/>
        </w:rPr>
        <w:t>, а затем включить их в желаемом порядке.</w:t>
      </w:r>
    </w:p>
    <w:p w:rsidR="008C40CD" w:rsidRPr="007271F4" w:rsidRDefault="008C40CD" w:rsidP="007271F4">
      <w:pPr>
        <w:pStyle w:val="a5"/>
        <w:jc w:val="both"/>
        <w:rPr>
          <w:sz w:val="24"/>
          <w:szCs w:val="24"/>
        </w:rPr>
      </w:pPr>
      <w:r w:rsidRPr="007271F4">
        <w:rPr>
          <w:sz w:val="24"/>
          <w:szCs w:val="24"/>
        </w:rPr>
        <w:t xml:space="preserve">Устройства участников могут иметь </w:t>
      </w:r>
      <w:r w:rsidRPr="007271F4">
        <w:rPr>
          <w:b/>
          <w:bCs/>
          <w:sz w:val="24"/>
          <w:szCs w:val="24"/>
        </w:rPr>
        <w:t>предустановленное программное обеспечение</w:t>
      </w:r>
      <w:r w:rsidRPr="007271F4">
        <w:rPr>
          <w:sz w:val="24"/>
          <w:szCs w:val="24"/>
        </w:rPr>
        <w:t xml:space="preserve">, которое будет применяться при проверке и оценке, его не рекомендуется удалять. Если данное </w:t>
      </w:r>
      <w:proofErr w:type="gramStart"/>
      <w:r w:rsidRPr="007271F4">
        <w:rPr>
          <w:sz w:val="24"/>
          <w:szCs w:val="24"/>
        </w:rPr>
        <w:t>ПО будет</w:t>
      </w:r>
      <w:proofErr w:type="gramEnd"/>
      <w:r w:rsidRPr="007271F4">
        <w:rPr>
          <w:sz w:val="24"/>
          <w:szCs w:val="24"/>
        </w:rPr>
        <w:t xml:space="preserve"> </w:t>
      </w:r>
      <w:proofErr w:type="spellStart"/>
      <w:r w:rsidRPr="007271F4">
        <w:rPr>
          <w:sz w:val="24"/>
          <w:szCs w:val="24"/>
        </w:rPr>
        <w:t>преустановленно</w:t>
      </w:r>
      <w:proofErr w:type="spellEnd"/>
      <w:r w:rsidRPr="007271F4">
        <w:rPr>
          <w:sz w:val="24"/>
          <w:szCs w:val="24"/>
        </w:rPr>
        <w:t xml:space="preserve">, то участникам и экспертам будет сообщено о нём перед началом конкурса. </w:t>
      </w:r>
    </w:p>
    <w:p w:rsidR="00C77A4C" w:rsidRDefault="00C77A4C" w:rsidP="007271F4">
      <w:pPr>
        <w:pStyle w:val="a5"/>
        <w:jc w:val="both"/>
        <w:rPr>
          <w:sz w:val="24"/>
          <w:szCs w:val="24"/>
        </w:rPr>
      </w:pPr>
    </w:p>
    <w:p w:rsidR="00C77A4C" w:rsidRDefault="00C77A4C" w:rsidP="007271F4">
      <w:pPr>
        <w:pStyle w:val="a5"/>
        <w:jc w:val="both"/>
        <w:rPr>
          <w:sz w:val="24"/>
          <w:szCs w:val="24"/>
        </w:rPr>
      </w:pPr>
    </w:p>
    <w:p w:rsidR="008C40CD" w:rsidRPr="007271F4" w:rsidRDefault="008C40CD" w:rsidP="007271F4">
      <w:pPr>
        <w:pStyle w:val="a5"/>
        <w:jc w:val="both"/>
        <w:rPr>
          <w:sz w:val="24"/>
          <w:szCs w:val="24"/>
        </w:rPr>
      </w:pPr>
      <w:r w:rsidRPr="007271F4">
        <w:rPr>
          <w:sz w:val="24"/>
          <w:szCs w:val="24"/>
        </w:rPr>
        <w:t xml:space="preserve">Если реализация предполагает использование виртуальных машин, то рекомендуется включать только те машины, которые необходимы для выполнения задания. </w:t>
      </w:r>
      <w:r w:rsidRPr="007271F4">
        <w:rPr>
          <w:b/>
          <w:bCs/>
          <w:sz w:val="24"/>
          <w:szCs w:val="24"/>
        </w:rPr>
        <w:t>Тщательно распределяйте имеющиеся ресурсы.</w:t>
      </w:r>
    </w:p>
    <w:p w:rsidR="008C40CD" w:rsidRPr="007271F4" w:rsidRDefault="008C40CD" w:rsidP="008C40CD">
      <w:pPr>
        <w:pStyle w:val="a5"/>
        <w:rPr>
          <w:sz w:val="24"/>
        </w:rPr>
      </w:pPr>
      <w:r w:rsidRPr="007271F4">
        <w:rPr>
          <w:sz w:val="24"/>
        </w:rPr>
        <w:t xml:space="preserve">Доступ </w:t>
      </w:r>
      <w:proofErr w:type="gramStart"/>
      <w:r w:rsidRPr="007271F4">
        <w:rPr>
          <w:sz w:val="24"/>
        </w:rPr>
        <w:t>к</w:t>
      </w:r>
      <w:proofErr w:type="gramEnd"/>
      <w:r w:rsidRPr="007271F4">
        <w:rPr>
          <w:sz w:val="24"/>
        </w:rPr>
        <w:t xml:space="preserve"> ОС </w:t>
      </w:r>
      <w:proofErr w:type="spellStart"/>
      <w:r w:rsidRPr="007271F4">
        <w:rPr>
          <w:sz w:val="24"/>
        </w:rPr>
        <w:t>Opnsense</w:t>
      </w:r>
      <w:proofErr w:type="spellEnd"/>
      <w:r w:rsidRPr="007271F4">
        <w:rPr>
          <w:sz w:val="24"/>
        </w:rPr>
        <w:t xml:space="preserve"> осуществляется через '</w:t>
      </w:r>
      <w:proofErr w:type="spellStart"/>
      <w:r w:rsidRPr="007271F4">
        <w:rPr>
          <w:b/>
          <w:bCs/>
          <w:sz w:val="24"/>
        </w:rPr>
        <w:t>root</w:t>
      </w:r>
      <w:proofErr w:type="spellEnd"/>
      <w:r w:rsidRPr="007271F4">
        <w:rPr>
          <w:sz w:val="24"/>
        </w:rPr>
        <w:t>' с паролем '</w:t>
      </w:r>
      <w:proofErr w:type="spellStart"/>
      <w:r w:rsidRPr="007271F4">
        <w:rPr>
          <w:b/>
          <w:bCs/>
          <w:sz w:val="24"/>
        </w:rPr>
        <w:t>opnsense</w:t>
      </w:r>
      <w:proofErr w:type="spellEnd"/>
      <w:r w:rsidRPr="007271F4">
        <w:rPr>
          <w:sz w:val="24"/>
        </w:rPr>
        <w:t>'.</w:t>
      </w:r>
      <w:r w:rsidRPr="007271F4">
        <w:rPr>
          <w:sz w:val="24"/>
        </w:rPr>
        <w:br/>
        <w:t xml:space="preserve">Доступ к рабочему столу </w:t>
      </w:r>
      <w:proofErr w:type="gramStart"/>
      <w:r w:rsidRPr="007271F4">
        <w:rPr>
          <w:sz w:val="24"/>
        </w:rPr>
        <w:t>Ред</w:t>
      </w:r>
      <w:proofErr w:type="gramEnd"/>
      <w:r w:rsidRPr="007271F4">
        <w:rPr>
          <w:sz w:val="24"/>
        </w:rPr>
        <w:t xml:space="preserve"> ОС осуществляется через '</w:t>
      </w:r>
      <w:proofErr w:type="spellStart"/>
      <w:r w:rsidRPr="007271F4">
        <w:rPr>
          <w:b/>
          <w:bCs/>
          <w:sz w:val="24"/>
        </w:rPr>
        <w:t>user</w:t>
      </w:r>
      <w:proofErr w:type="spellEnd"/>
      <w:r w:rsidRPr="007271F4">
        <w:rPr>
          <w:sz w:val="24"/>
        </w:rPr>
        <w:t>' с паролем '</w:t>
      </w:r>
      <w:r w:rsidRPr="007271F4">
        <w:rPr>
          <w:b/>
          <w:bCs/>
          <w:sz w:val="24"/>
        </w:rPr>
        <w:t>P@ssw0rd</w:t>
      </w:r>
      <w:r w:rsidRPr="007271F4">
        <w:rPr>
          <w:sz w:val="24"/>
        </w:rPr>
        <w:t>'</w:t>
      </w:r>
      <w:r w:rsidRPr="007271F4">
        <w:rPr>
          <w:sz w:val="24"/>
        </w:rPr>
        <w:br/>
        <w:t>Доступ к ОС Windows 10 и Windows Server 2022 должен быть организован участниками через пользователя '</w:t>
      </w:r>
      <w:proofErr w:type="spellStart"/>
      <w:r w:rsidRPr="007271F4">
        <w:rPr>
          <w:b/>
          <w:bCs/>
          <w:sz w:val="24"/>
        </w:rPr>
        <w:t>User</w:t>
      </w:r>
      <w:proofErr w:type="spellEnd"/>
      <w:r w:rsidRPr="007271F4">
        <w:rPr>
          <w:sz w:val="24"/>
        </w:rPr>
        <w:t>' с паролем '</w:t>
      </w:r>
      <w:r w:rsidRPr="007271F4">
        <w:rPr>
          <w:b/>
          <w:bCs/>
          <w:sz w:val="24"/>
        </w:rPr>
        <w:t>P@ssw0rd</w:t>
      </w:r>
      <w:r w:rsidRPr="007271F4">
        <w:rPr>
          <w:sz w:val="24"/>
        </w:rPr>
        <w:t>'.</w:t>
      </w:r>
      <w:r w:rsidRPr="007271F4">
        <w:rPr>
          <w:sz w:val="24"/>
        </w:rPr>
        <w:br/>
        <w:t>Доступ ко всем остальным ОС осуществляется через '</w:t>
      </w:r>
      <w:proofErr w:type="spellStart"/>
      <w:r w:rsidRPr="007271F4">
        <w:rPr>
          <w:b/>
          <w:bCs/>
          <w:sz w:val="24"/>
        </w:rPr>
        <w:t>root</w:t>
      </w:r>
      <w:proofErr w:type="spellEnd"/>
      <w:r w:rsidRPr="007271F4">
        <w:rPr>
          <w:sz w:val="24"/>
        </w:rPr>
        <w:t>' с паролем '</w:t>
      </w:r>
      <w:proofErr w:type="spellStart"/>
      <w:r w:rsidRPr="007271F4">
        <w:rPr>
          <w:b/>
          <w:bCs/>
          <w:sz w:val="24"/>
        </w:rPr>
        <w:t>toor</w:t>
      </w:r>
      <w:proofErr w:type="spellEnd"/>
      <w:r w:rsidRPr="007271F4">
        <w:rPr>
          <w:sz w:val="24"/>
        </w:rPr>
        <w:t>'.</w:t>
      </w:r>
    </w:p>
    <w:p w:rsidR="007271F4" w:rsidRDefault="007271F4" w:rsidP="008C40CD">
      <w:pPr>
        <w:pStyle w:val="3"/>
      </w:pPr>
      <w:bookmarkStart w:id="4" w:name="задание"/>
      <w:bookmarkEnd w:id="3"/>
    </w:p>
    <w:p w:rsidR="007271F4" w:rsidRPr="007271F4" w:rsidRDefault="007271F4" w:rsidP="008C40CD">
      <w:pPr>
        <w:pStyle w:val="3"/>
        <w:rPr>
          <w:b/>
          <w:sz w:val="28"/>
        </w:rPr>
      </w:pPr>
    </w:p>
    <w:p w:rsidR="008C40CD" w:rsidRPr="007271F4" w:rsidRDefault="008C40CD" w:rsidP="008C40CD">
      <w:pPr>
        <w:pStyle w:val="3"/>
        <w:rPr>
          <w:b/>
          <w:sz w:val="28"/>
        </w:rPr>
      </w:pPr>
      <w:r w:rsidRPr="007271F4">
        <w:rPr>
          <w:b/>
          <w:sz w:val="28"/>
        </w:rPr>
        <w:t>ЗАДАНИЕ</w:t>
      </w:r>
    </w:p>
    <w:p w:rsidR="008C40CD" w:rsidRDefault="008C40CD" w:rsidP="008C40CD">
      <w:pPr>
        <w:pStyle w:val="4"/>
      </w:pPr>
      <w:bookmarkStart w:id="5" w:name="настройки-провайдера"/>
      <w:r>
        <w:t>НАСТРОЙКИ ПРОВАЙДЕРА</w:t>
      </w:r>
    </w:p>
    <w:p w:rsidR="008C40CD" w:rsidRPr="007271F4" w:rsidRDefault="008C40CD" w:rsidP="008C40CD">
      <w:pPr>
        <w:pStyle w:val="FirstParagraph"/>
        <w:rPr>
          <w:rFonts w:ascii="Times New Roman" w:hAnsi="Times New Roman" w:cs="Times New Roman"/>
          <w:lang w:val="ru-RU"/>
        </w:rPr>
      </w:pPr>
      <w:r w:rsidRPr="007271F4">
        <w:rPr>
          <w:rFonts w:ascii="Times New Roman" w:hAnsi="Times New Roman" w:cs="Times New Roman"/>
          <w:lang w:val="ru-RU"/>
        </w:rPr>
        <w:t xml:space="preserve">Для связи с Интернетом получите настройки сетевого контроллера через </w:t>
      </w:r>
      <w:r w:rsidRPr="007271F4">
        <w:rPr>
          <w:rFonts w:ascii="Times New Roman" w:hAnsi="Times New Roman" w:cs="Times New Roman"/>
        </w:rPr>
        <w:t>DHCP</w:t>
      </w:r>
      <w:r w:rsidRPr="007271F4">
        <w:rPr>
          <w:rFonts w:ascii="Times New Roman" w:hAnsi="Times New Roman" w:cs="Times New Roman"/>
          <w:lang w:val="ru-RU"/>
        </w:rPr>
        <w:t>.</w:t>
      </w:r>
    </w:p>
    <w:p w:rsidR="008C40CD" w:rsidRDefault="008C40CD" w:rsidP="008C40CD">
      <w:pPr>
        <w:pStyle w:val="4"/>
      </w:pPr>
      <w:bookmarkStart w:id="6" w:name="настройки-ip-адресации"/>
      <w:bookmarkEnd w:id="5"/>
      <w:r>
        <w:t>НАСТРОЙКИ IP-АДРЕСАЦИИ</w:t>
      </w:r>
    </w:p>
    <w:p w:rsidR="008C40CD" w:rsidRDefault="008C40CD" w:rsidP="008C40CD">
      <w:pPr>
        <w:pStyle w:val="5"/>
      </w:pPr>
      <w:bookmarkStart w:id="7" w:name="таблица-1-настройка-ip-адресации"/>
      <w:r>
        <w:t>Таблица 1. Настройка IP-адресации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30"/>
        <w:gridCol w:w="1616"/>
        <w:gridCol w:w="2883"/>
      </w:tblGrid>
      <w:tr w:rsidR="008C40CD" w:rsidRPr="007271F4" w:rsidTr="00727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Устройство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Сеть</w:t>
            </w:r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Адрес</w:t>
            </w:r>
            <w:proofErr w:type="spellEnd"/>
            <w:r w:rsidRPr="007271F4">
              <w:rPr>
                <w:rFonts w:ascii="Times New Roman" w:hAnsi="Times New Roman" w:cs="Times New Roman"/>
              </w:rPr>
              <w:t xml:space="preserve"> IPv4/</w:t>
            </w:r>
            <w:proofErr w:type="spellStart"/>
            <w:r w:rsidRPr="007271F4">
              <w:rPr>
                <w:rFonts w:ascii="Times New Roman" w:hAnsi="Times New Roman" w:cs="Times New Roman"/>
              </w:rPr>
              <w:t>Маска</w:t>
            </w:r>
            <w:proofErr w:type="spellEnd"/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WAN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ISP-REM-Net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192.168.111.1/24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ISP-BR-Net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10.200.20.1/28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ISP-HQ-Net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10.14.18.1/28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HQ-GW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ISP-HQ-Net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10.14.18.5/28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ServerNet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192.168.1.1/24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HQ-L-Net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172.16.20.1/30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HQ-R-Net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172.16.10.1/30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BR-GW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ISP-BR-Net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10.200.20.1/28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192.168.50.254/24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</w:t>
            </w:r>
            <w:proofErr w:type="spellStart"/>
            <w:r w:rsidRPr="007271F4">
              <w:rPr>
                <w:rFonts w:ascii="Times New Roman" w:hAnsi="Times New Roman" w:cs="Times New Roman"/>
              </w:rPr>
              <w:t>ServerNet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172.16.10.6/29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HQ-RTR-L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HQ-L-Net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172.16.20.2/30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WinNet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192.168.20.1/24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HQ-RTR-D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HQ-D-Net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172.16.10.1/30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192.168.10.1/24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HQ-SRV-1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ServerNet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192.168.1.10/24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HQ-SRV-2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ServerNet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192.168.1.20/24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HQ-DC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WinNet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192.168.20.10/24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HQ-ROOTCA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WinNet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192.168.20.111/24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lastRenderedPageBreak/>
              <w:t>HQ-CLI-1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 [192.168.10.10/24]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HQ-CLI-2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HQ-CLI-3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</w:t>
            </w:r>
            <w:proofErr w:type="spellStart"/>
            <w:r w:rsidRPr="007271F4">
              <w:rPr>
                <w:rFonts w:ascii="Times New Roman" w:hAnsi="Times New Roman" w:cs="Times New Roman"/>
              </w:rPr>
              <w:t>WinNet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 [192.168.20.123/24]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BR-SRV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</w:t>
            </w:r>
            <w:proofErr w:type="spellStart"/>
            <w:r w:rsidRPr="007271F4">
              <w:rPr>
                <w:rFonts w:ascii="Times New Roman" w:hAnsi="Times New Roman" w:cs="Times New Roman"/>
              </w:rPr>
              <w:t>ServerNet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172.16.10.1/29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BR-CLI-1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 [192.168.50.1/24]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BR-CLI-2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BR-</w:t>
            </w:r>
            <w:proofErr w:type="spellStart"/>
            <w:r w:rsidRPr="007271F4">
              <w:rPr>
                <w:rFonts w:ascii="Times New Roman" w:hAnsi="Times New Roman" w:cs="Times New Roman"/>
              </w:rPr>
              <w:t>ClientNet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REM-CLI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ISP-REM-Net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DHCP</w:t>
            </w:r>
          </w:p>
        </w:tc>
      </w:tr>
    </w:tbl>
    <w:p w:rsidR="008C40CD" w:rsidRDefault="008C40CD" w:rsidP="008C40CD">
      <w:pPr>
        <w:pStyle w:val="4"/>
      </w:pPr>
      <w:bookmarkStart w:id="8" w:name="Xb80c2d469b3e8226bbbe2fb3ad52e1eb243d64e"/>
      <w:bookmarkEnd w:id="6"/>
      <w:bookmarkEnd w:id="7"/>
      <w:r>
        <w:t>День 1. Настройка сетевого взаимодействия и базовых сервисов</w:t>
      </w:r>
    </w:p>
    <w:p w:rsidR="008C40CD" w:rsidRPr="007271F4" w:rsidRDefault="008C40CD" w:rsidP="008C40CD">
      <w:pPr>
        <w:pStyle w:val="5"/>
        <w:rPr>
          <w:rFonts w:ascii="Times New Roman" w:hAnsi="Times New Roman" w:cs="Times New Roman"/>
          <w:b/>
          <w:sz w:val="24"/>
        </w:rPr>
      </w:pPr>
      <w:bookmarkStart w:id="9" w:name="базовая-настройка-всех-устройств"/>
      <w:r w:rsidRPr="007271F4">
        <w:rPr>
          <w:rFonts w:ascii="Times New Roman" w:hAnsi="Times New Roman" w:cs="Times New Roman"/>
          <w:b/>
          <w:sz w:val="24"/>
        </w:rPr>
        <w:t>Базовая настройка всех устройств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Настройте имена всех устройств и виртуальных машин в соответствии с </w:t>
      </w:r>
      <w:r w:rsidRPr="007271F4">
        <w:rPr>
          <w:rFonts w:ascii="Times New Roman" w:hAnsi="Times New Roman" w:cs="Times New Roman"/>
          <w:b/>
          <w:bCs/>
          <w:sz w:val="24"/>
        </w:rPr>
        <w:t>Топологией сети.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Настройте IPv4-адресацию на всех сетевых </w:t>
      </w:r>
      <w:proofErr w:type="gramStart"/>
      <w:r w:rsidRPr="007271F4">
        <w:rPr>
          <w:rFonts w:ascii="Times New Roman" w:hAnsi="Times New Roman" w:cs="Times New Roman"/>
          <w:sz w:val="24"/>
        </w:rPr>
        <w:t>интерфейсах</w:t>
      </w:r>
      <w:proofErr w:type="gramEnd"/>
      <w:r w:rsidRPr="007271F4">
        <w:rPr>
          <w:rFonts w:ascii="Times New Roman" w:hAnsi="Times New Roman" w:cs="Times New Roman"/>
          <w:sz w:val="24"/>
        </w:rPr>
        <w:t xml:space="preserve"> в соответствии с </w:t>
      </w:r>
      <w:r w:rsidRPr="007271F4">
        <w:rPr>
          <w:rFonts w:ascii="Times New Roman" w:hAnsi="Times New Roman" w:cs="Times New Roman"/>
          <w:b/>
          <w:bCs/>
          <w:sz w:val="24"/>
        </w:rPr>
        <w:t>Настройками IP-адресации</w:t>
      </w:r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 всех устройствах должно быть установлено актуальное время и часовой поясу (GMT+3) | (UTC+3). </w:t>
      </w:r>
      <w:r w:rsidRPr="007271F4">
        <w:rPr>
          <w:rFonts w:ascii="Times New Roman" w:hAnsi="Times New Roman" w:cs="Times New Roman"/>
          <w:i/>
          <w:iCs/>
          <w:sz w:val="24"/>
        </w:rPr>
        <w:t>Рекомендуется использовать часовой пояс Москвы.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Обеспечьте выход в Интернет всех устройств в </w:t>
      </w:r>
      <w:r w:rsidRPr="007271F4">
        <w:rPr>
          <w:rFonts w:ascii="Times New Roman" w:hAnsi="Times New Roman" w:cs="Times New Roman"/>
          <w:b/>
          <w:bCs/>
          <w:sz w:val="24"/>
        </w:rPr>
        <w:t>Топологии сети.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трансляцию сетевых адресов на ISP,HQ-GW, BR-GW.</w:t>
      </w:r>
    </w:p>
    <w:p w:rsidR="008C40CD" w:rsidRPr="007271F4" w:rsidRDefault="008C40CD" w:rsidP="008C40CD">
      <w:pPr>
        <w:pStyle w:val="5"/>
        <w:rPr>
          <w:rFonts w:ascii="Times New Roman" w:hAnsi="Times New Roman" w:cs="Times New Roman"/>
          <w:b/>
          <w:sz w:val="24"/>
        </w:rPr>
      </w:pPr>
      <w:bookmarkStart w:id="10" w:name="настройка-сети-провайдера"/>
      <w:bookmarkEnd w:id="9"/>
      <w:r w:rsidRPr="007271F4">
        <w:rPr>
          <w:rFonts w:ascii="Times New Roman" w:hAnsi="Times New Roman" w:cs="Times New Roman"/>
          <w:b/>
          <w:sz w:val="24"/>
        </w:rPr>
        <w:t>Настройка сети провайдера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DHCP-сервер на ISP для сети ISP-REM-</w:t>
      </w:r>
      <w:proofErr w:type="spellStart"/>
      <w:r w:rsidRPr="007271F4">
        <w:rPr>
          <w:rFonts w:ascii="Times New Roman" w:hAnsi="Times New Roman" w:cs="Times New Roman"/>
          <w:sz w:val="24"/>
        </w:rPr>
        <w:t>Net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пул адресов </w:t>
      </w:r>
      <w:r w:rsidRPr="007271F4">
        <w:rPr>
          <w:rFonts w:ascii="Times New Roman" w:hAnsi="Times New Roman" w:cs="Times New Roman"/>
          <w:b/>
          <w:bCs/>
          <w:sz w:val="24"/>
        </w:rPr>
        <w:t>192.168.111.10 - 192.168.111.20</w:t>
      </w:r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В качестве адреса DNS-сервера используется адреса по порядку: ISP, </w:t>
      </w:r>
      <w:proofErr w:type="gramStart"/>
      <w:r w:rsidRPr="007271F4">
        <w:rPr>
          <w:rFonts w:ascii="Times New Roman" w:hAnsi="Times New Roman" w:cs="Times New Roman"/>
          <w:sz w:val="24"/>
        </w:rPr>
        <w:t>открытый</w:t>
      </w:r>
      <w:proofErr w:type="gramEnd"/>
      <w:r w:rsidRPr="007271F4">
        <w:rPr>
          <w:rFonts w:ascii="Times New Roman" w:hAnsi="Times New Roman" w:cs="Times New Roman"/>
          <w:sz w:val="24"/>
        </w:rPr>
        <w:t xml:space="preserve"> DNS-сервер в Интернете.</w:t>
      </w:r>
      <w:r w:rsidRPr="007271F4">
        <w:rPr>
          <w:rFonts w:ascii="Times New Roman" w:hAnsi="Times New Roman" w:cs="Times New Roman"/>
          <w:sz w:val="24"/>
        </w:rPr>
        <w:br/>
      </w:r>
      <w:r w:rsidRPr="007271F4">
        <w:rPr>
          <w:rFonts w:ascii="Times New Roman" w:hAnsi="Times New Roman" w:cs="Times New Roman"/>
          <w:i/>
          <w:iCs/>
          <w:sz w:val="24"/>
        </w:rPr>
        <w:t xml:space="preserve">Рекомендуется использовать DNS-сервер </w:t>
      </w:r>
      <w:proofErr w:type="spellStart"/>
      <w:r w:rsidRPr="007271F4">
        <w:rPr>
          <w:rFonts w:ascii="Times New Roman" w:hAnsi="Times New Roman" w:cs="Times New Roman"/>
          <w:i/>
          <w:iCs/>
          <w:sz w:val="24"/>
        </w:rPr>
        <w:t>Google</w:t>
      </w:r>
      <w:proofErr w:type="spellEnd"/>
      <w:r w:rsidRPr="007271F4">
        <w:rPr>
          <w:rFonts w:ascii="Times New Roman" w:hAnsi="Times New Roman" w:cs="Times New Roman"/>
          <w:i/>
          <w:iCs/>
          <w:sz w:val="24"/>
        </w:rPr>
        <w:t xml:space="preserve"> (8.8.8.8 или 8.8.4.4)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NTP-сервер на ISP.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NTP сервер на базе </w:t>
      </w:r>
      <w:proofErr w:type="spellStart"/>
      <w:r w:rsidRPr="007271F4">
        <w:rPr>
          <w:rFonts w:ascii="Times New Roman" w:hAnsi="Times New Roman" w:cs="Times New Roman"/>
          <w:sz w:val="24"/>
        </w:rPr>
        <w:t>Chrony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NTP-сервера должен иметь </w:t>
      </w:r>
      <w:proofErr w:type="spellStart"/>
      <w:r w:rsidRPr="007271F4">
        <w:rPr>
          <w:rFonts w:ascii="Times New Roman" w:hAnsi="Times New Roman" w:cs="Times New Roman"/>
          <w:sz w:val="24"/>
        </w:rPr>
        <w:t>стратум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4.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HQ-GW, BR-GW должны синхронизировать время с ISP по NTP.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 ISP должен быть настроен DNS-сервер с использование bind9.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DNS-сервер должен обслуживать зону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isp.local</w:t>
      </w:r>
      <w:proofErr w:type="spellEnd"/>
      <w:r w:rsidRPr="007271F4">
        <w:rPr>
          <w:rFonts w:ascii="Times New Roman" w:hAnsi="Times New Roman" w:cs="Times New Roman"/>
          <w:sz w:val="24"/>
        </w:rPr>
        <w:t>'.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Сервер должен быть настроен как </w:t>
      </w:r>
      <w:proofErr w:type="spellStart"/>
      <w:r w:rsidRPr="007271F4">
        <w:rPr>
          <w:rFonts w:ascii="Times New Roman" w:hAnsi="Times New Roman" w:cs="Times New Roman"/>
          <w:sz w:val="24"/>
        </w:rPr>
        <w:t>нерекурсивный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DNS-сервер.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lastRenderedPageBreak/>
        <w:t>Запросы, которые выходят за рамки зоны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isp.local</w:t>
      </w:r>
      <w:proofErr w:type="spellEnd"/>
      <w:r w:rsidRPr="007271F4">
        <w:rPr>
          <w:rFonts w:ascii="Times New Roman" w:hAnsi="Times New Roman" w:cs="Times New Roman"/>
          <w:sz w:val="24"/>
        </w:rPr>
        <w:t>', должны пересылаться любому</w:t>
      </w:r>
      <w:r w:rsidR="007271F4">
        <w:rPr>
          <w:rFonts w:ascii="Times New Roman" w:hAnsi="Times New Roman" w:cs="Times New Roman"/>
          <w:sz w:val="24"/>
        </w:rPr>
        <w:t xml:space="preserve"> </w:t>
      </w:r>
      <w:r w:rsidRPr="007271F4">
        <w:rPr>
          <w:rFonts w:ascii="Times New Roman" w:hAnsi="Times New Roman" w:cs="Times New Roman"/>
          <w:sz w:val="24"/>
        </w:rPr>
        <w:t>общедоступному DNS-серверу в Интернете.</w:t>
      </w:r>
      <w:r w:rsidRPr="007271F4">
        <w:rPr>
          <w:rFonts w:ascii="Times New Roman" w:hAnsi="Times New Roman" w:cs="Times New Roman"/>
          <w:sz w:val="24"/>
        </w:rPr>
        <w:br/>
      </w:r>
      <w:r w:rsidRPr="007271F4">
        <w:rPr>
          <w:rFonts w:ascii="Times New Roman" w:hAnsi="Times New Roman" w:cs="Times New Roman"/>
          <w:i/>
          <w:iCs/>
          <w:sz w:val="24"/>
        </w:rPr>
        <w:t xml:space="preserve">Рекомендуется использовать DNS-сервер </w:t>
      </w:r>
      <w:proofErr w:type="spellStart"/>
      <w:r w:rsidRPr="007271F4">
        <w:rPr>
          <w:rFonts w:ascii="Times New Roman" w:hAnsi="Times New Roman" w:cs="Times New Roman"/>
          <w:i/>
          <w:iCs/>
          <w:sz w:val="24"/>
        </w:rPr>
        <w:t>Google</w:t>
      </w:r>
      <w:proofErr w:type="spellEnd"/>
      <w:r w:rsidRPr="007271F4">
        <w:rPr>
          <w:rFonts w:ascii="Times New Roman" w:hAnsi="Times New Roman" w:cs="Times New Roman"/>
          <w:i/>
          <w:iCs/>
          <w:sz w:val="24"/>
        </w:rPr>
        <w:t xml:space="preserve"> (8.8.8.8 или 8.8.4.4)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Файлы зон должны располагаться в каталоге /</w:t>
      </w:r>
      <w:proofErr w:type="spellStart"/>
      <w:r w:rsidRPr="007271F4">
        <w:rPr>
          <w:rFonts w:ascii="Times New Roman" w:hAnsi="Times New Roman" w:cs="Times New Roman"/>
          <w:sz w:val="24"/>
        </w:rPr>
        <w:t>var</w:t>
      </w:r>
      <w:proofErr w:type="spellEnd"/>
      <w:r w:rsidRPr="007271F4">
        <w:rPr>
          <w:rFonts w:ascii="Times New Roman" w:hAnsi="Times New Roman" w:cs="Times New Roman"/>
          <w:sz w:val="24"/>
        </w:rPr>
        <w:t>/dns/.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разрешение имен в соответствии с таблицей: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73"/>
        <w:gridCol w:w="950"/>
        <w:gridCol w:w="1356"/>
      </w:tblGrid>
      <w:tr w:rsidR="008C40CD" w:rsidRPr="007271F4" w:rsidTr="00727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Тип</w:t>
            </w:r>
            <w:proofErr w:type="spellEnd"/>
            <w:r w:rsidRPr="00727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71F4">
              <w:rPr>
                <w:rFonts w:ascii="Times New Roman" w:hAnsi="Times New Roman" w:cs="Times New Roman"/>
              </w:rPr>
              <w:t>записи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Ключ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Значение</w:t>
            </w:r>
            <w:proofErr w:type="spellEnd"/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isp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10.200.20.1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isp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10.14.18.1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hq-gw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10.14.18.5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br-gw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10.200.20.7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CNAME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internet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isp</w:t>
            </w:r>
            <w:proofErr w:type="spellEnd"/>
          </w:p>
        </w:tc>
      </w:tr>
    </w:tbl>
    <w:p w:rsidR="007271F4" w:rsidRDefault="007271F4" w:rsidP="007271F4">
      <w:pPr>
        <w:spacing w:line="240" w:lineRule="auto"/>
        <w:ind w:left="720"/>
        <w:rPr>
          <w:rFonts w:ascii="Times New Roman" w:hAnsi="Times New Roman" w:cs="Times New Roman"/>
          <w:sz w:val="24"/>
        </w:rPr>
      </w:pP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 REM-CLI настройте VPN клиент </w:t>
      </w:r>
      <w:proofErr w:type="spellStart"/>
      <w:r w:rsidRPr="007271F4">
        <w:rPr>
          <w:rFonts w:ascii="Times New Roman" w:hAnsi="Times New Roman" w:cs="Times New Roman"/>
          <w:sz w:val="24"/>
        </w:rPr>
        <w:t>WireGuard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имя туннеля VPN.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IP адрес туннеля 10.10.10.5/24.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</w:t>
      </w:r>
      <w:proofErr w:type="spellStart"/>
      <w:r w:rsidRPr="007271F4">
        <w:rPr>
          <w:rFonts w:ascii="Times New Roman" w:hAnsi="Times New Roman" w:cs="Times New Roman"/>
          <w:sz w:val="24"/>
        </w:rPr>
        <w:t>Persistent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271F4">
        <w:rPr>
          <w:rFonts w:ascii="Times New Roman" w:hAnsi="Times New Roman" w:cs="Times New Roman"/>
          <w:sz w:val="24"/>
        </w:rPr>
        <w:t>keepalive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равный 25.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Обеспечьте автоматическое подключение туннеля после перезагрузки устройства.</w:t>
      </w:r>
    </w:p>
    <w:p w:rsidR="008C40CD" w:rsidRPr="007271F4" w:rsidRDefault="008C40CD" w:rsidP="008C40CD">
      <w:pPr>
        <w:pStyle w:val="5"/>
        <w:rPr>
          <w:b/>
        </w:rPr>
      </w:pPr>
      <w:bookmarkStart w:id="11" w:name="настройка-сети-штаб-квартиры-1"/>
      <w:bookmarkEnd w:id="10"/>
      <w:r w:rsidRPr="007271F4">
        <w:rPr>
          <w:b/>
        </w:rPr>
        <w:t>Настройка сети штаб-квартиры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DHCP-сервер на HQ-RTR-D для сети HQ-</w:t>
      </w:r>
      <w:proofErr w:type="spellStart"/>
      <w:r w:rsidRPr="007271F4">
        <w:rPr>
          <w:rFonts w:ascii="Times New Roman" w:hAnsi="Times New Roman" w:cs="Times New Roman"/>
          <w:sz w:val="24"/>
        </w:rPr>
        <w:t>ClientNet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пул адресов </w:t>
      </w:r>
      <w:r w:rsidRPr="007271F4">
        <w:rPr>
          <w:rFonts w:ascii="Times New Roman" w:hAnsi="Times New Roman" w:cs="Times New Roman"/>
          <w:b/>
          <w:bCs/>
          <w:sz w:val="24"/>
        </w:rPr>
        <w:t>192.168.10.5 - 192.168.10.20</w:t>
      </w:r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192.168.10.15</w:t>
      </w:r>
      <w:r w:rsidRPr="007271F4">
        <w:rPr>
          <w:rFonts w:ascii="Times New Roman" w:hAnsi="Times New Roman" w:cs="Times New Roman"/>
          <w:sz w:val="24"/>
        </w:rPr>
        <w:t xml:space="preserve"> должен быть исключён из автоматической выдачи адресов.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IP-адрес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192.168.10.10</w:t>
      </w:r>
      <w:r w:rsidRPr="007271F4">
        <w:rPr>
          <w:rFonts w:ascii="Times New Roman" w:hAnsi="Times New Roman" w:cs="Times New Roman"/>
          <w:sz w:val="24"/>
        </w:rPr>
        <w:t xml:space="preserve"> должен быть зарезервирован для HQ-CLI-1.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 качестве адреса DNS-сервера используется адрес HQ-DC, ISP.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 качестве доменного имени используется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hq.local</w:t>
      </w:r>
      <w:proofErr w:type="spellEnd"/>
      <w:r w:rsidRPr="007271F4">
        <w:rPr>
          <w:rFonts w:ascii="Times New Roman" w:hAnsi="Times New Roman" w:cs="Times New Roman"/>
          <w:sz w:val="24"/>
        </w:rPr>
        <w:t>'.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DHCP-сервер на HQ-DC для сети HQ-</w:t>
      </w:r>
      <w:proofErr w:type="spellStart"/>
      <w:r w:rsidRPr="007271F4">
        <w:rPr>
          <w:rFonts w:ascii="Times New Roman" w:hAnsi="Times New Roman" w:cs="Times New Roman"/>
          <w:sz w:val="24"/>
        </w:rPr>
        <w:t>WinNet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пул адресов </w:t>
      </w:r>
      <w:r w:rsidRPr="007271F4">
        <w:rPr>
          <w:rFonts w:ascii="Times New Roman" w:hAnsi="Times New Roman" w:cs="Times New Roman"/>
          <w:b/>
          <w:bCs/>
          <w:sz w:val="24"/>
        </w:rPr>
        <w:t>192.168.20.100 - 192.168.20.150</w:t>
      </w:r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192.168.10.115</w:t>
      </w:r>
      <w:r w:rsidRPr="007271F4">
        <w:rPr>
          <w:rFonts w:ascii="Times New Roman" w:hAnsi="Times New Roman" w:cs="Times New Roman"/>
          <w:sz w:val="24"/>
        </w:rPr>
        <w:t xml:space="preserve"> должен быть исключён из автоматической выдачи адресов.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IP-адрес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192.168.10.123</w:t>
      </w:r>
      <w:r w:rsidRPr="007271F4">
        <w:rPr>
          <w:rFonts w:ascii="Times New Roman" w:hAnsi="Times New Roman" w:cs="Times New Roman"/>
          <w:sz w:val="24"/>
        </w:rPr>
        <w:t xml:space="preserve"> должен быть зарезервирован для HQ-CLI-1.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lastRenderedPageBreak/>
        <w:t>В качестве адреса DNS-сервера используется адрес HQ-DC, ISP.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 качестве доменного имени используется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hq.local</w:t>
      </w:r>
      <w:proofErr w:type="spellEnd"/>
      <w:r w:rsidRPr="007271F4">
        <w:rPr>
          <w:rFonts w:ascii="Times New Roman" w:hAnsi="Times New Roman" w:cs="Times New Roman"/>
          <w:sz w:val="24"/>
        </w:rPr>
        <w:t>'.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 устройствах HQ-GW, BR-GW должен быть настроен межсетевой экран.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Разрешение портов должно быть выполнено по принципу </w:t>
      </w:r>
      <w:r w:rsidRPr="007271F4">
        <w:rPr>
          <w:rFonts w:ascii="Times New Roman" w:hAnsi="Times New Roman" w:cs="Times New Roman"/>
          <w:b/>
          <w:bCs/>
          <w:sz w:val="24"/>
        </w:rPr>
        <w:t>"необходимо и достаточно"</w:t>
      </w:r>
      <w:r w:rsidRPr="007271F4">
        <w:rPr>
          <w:rFonts w:ascii="Times New Roman" w:hAnsi="Times New Roman" w:cs="Times New Roman"/>
          <w:sz w:val="24"/>
        </w:rPr>
        <w:t>.</w:t>
      </w:r>
      <w:r w:rsidRPr="007271F4">
        <w:rPr>
          <w:rFonts w:ascii="Times New Roman" w:hAnsi="Times New Roman" w:cs="Times New Roman"/>
          <w:sz w:val="24"/>
        </w:rPr>
        <w:br/>
      </w:r>
      <w:r w:rsidRPr="007271F4">
        <w:rPr>
          <w:rFonts w:ascii="Times New Roman" w:hAnsi="Times New Roman" w:cs="Times New Roman"/>
          <w:i/>
          <w:iCs/>
          <w:sz w:val="24"/>
        </w:rPr>
        <w:t>Должно быть разрешено только то, что указано в задании - остальное заблокировано.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Запретите попадание не транслируемого сетевого трафика с </w:t>
      </w:r>
      <w:proofErr w:type="gramStart"/>
      <w:r w:rsidRPr="007271F4">
        <w:rPr>
          <w:rFonts w:ascii="Times New Roman" w:hAnsi="Times New Roman" w:cs="Times New Roman"/>
          <w:sz w:val="24"/>
        </w:rPr>
        <w:t>внешних</w:t>
      </w:r>
      <w:proofErr w:type="gramEnd"/>
      <w:r w:rsidRPr="007271F4">
        <w:rPr>
          <w:rFonts w:ascii="Times New Roman" w:hAnsi="Times New Roman" w:cs="Times New Roman"/>
          <w:sz w:val="24"/>
        </w:rPr>
        <w:t xml:space="preserve"> сетей во внутренние сети </w:t>
      </w:r>
      <w:proofErr w:type="spellStart"/>
      <w:r w:rsidRPr="007271F4">
        <w:rPr>
          <w:rFonts w:ascii="Times New Roman" w:hAnsi="Times New Roman" w:cs="Times New Roman"/>
          <w:sz w:val="24"/>
        </w:rPr>
        <w:t>HeadQuarters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7271F4">
        <w:rPr>
          <w:rFonts w:ascii="Times New Roman" w:hAnsi="Times New Roman" w:cs="Times New Roman"/>
          <w:sz w:val="24"/>
        </w:rPr>
        <w:t>Branch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Разрешите подключение внешних клиентов только к тем портам, которые необходимы для выполнения других пунктов задания.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 xml:space="preserve">Устройства внутри локальных сетей </w:t>
      </w:r>
      <w:proofErr w:type="spellStart"/>
      <w:r w:rsidRPr="007271F4">
        <w:rPr>
          <w:rFonts w:ascii="Times New Roman" w:hAnsi="Times New Roman" w:cs="Times New Roman"/>
          <w:sz w:val="24"/>
          <w:szCs w:val="24"/>
        </w:rPr>
        <w:t>HeadQuarters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71F4">
        <w:rPr>
          <w:rFonts w:ascii="Times New Roman" w:hAnsi="Times New Roman" w:cs="Times New Roman"/>
          <w:sz w:val="24"/>
          <w:szCs w:val="24"/>
        </w:rPr>
        <w:t>Branch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 xml:space="preserve"> и ISP </w:t>
      </w:r>
      <w:r w:rsidRPr="007271F4">
        <w:rPr>
          <w:rFonts w:ascii="Times New Roman" w:hAnsi="Times New Roman" w:cs="Times New Roman"/>
          <w:b/>
          <w:bCs/>
          <w:sz w:val="24"/>
          <w:szCs w:val="24"/>
        </w:rPr>
        <w:t>не должны</w:t>
      </w:r>
      <w:r w:rsidRPr="007271F4">
        <w:rPr>
          <w:rFonts w:ascii="Times New Roman" w:hAnsi="Times New Roman" w:cs="Times New Roman"/>
          <w:sz w:val="24"/>
          <w:szCs w:val="24"/>
        </w:rPr>
        <w:t xml:space="preserve"> иметь ограничений по выходу во внешние сети.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Любые подключение внутри туннелей должны быть разрешены.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Обеспечьте динамическую маршрутизацию с помощью OSPFv2 на HQ-GW, HQ-RTR-L, HQ-RTR-D.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 xml:space="preserve">Для OSPFv2 используйте программный пакет </w:t>
      </w:r>
      <w:proofErr w:type="spellStart"/>
      <w:r w:rsidRPr="007271F4">
        <w:rPr>
          <w:rFonts w:ascii="Times New Roman" w:hAnsi="Times New Roman" w:cs="Times New Roman"/>
          <w:sz w:val="24"/>
          <w:szCs w:val="24"/>
        </w:rPr>
        <w:t>frr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 xml:space="preserve"> на GW.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Используйте область 0.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Настройте на GW раздачу маршрута по умолчанию для области OSPFv2.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Все использующиеся интерфейсы, кроме тех, что используются для распространение</w:t>
      </w:r>
      <w:r w:rsidRPr="007271F4">
        <w:rPr>
          <w:rFonts w:ascii="Times New Roman" w:hAnsi="Times New Roman" w:cs="Times New Roman"/>
          <w:sz w:val="24"/>
          <w:szCs w:val="24"/>
        </w:rPr>
        <w:br/>
        <w:t>маршрутов OSPFv2 между устройствами, должны находиться в пассивном режиме.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На HQ-DC должен быть организован Active Directory.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HQ-DC должен быть контроллером домена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  <w:szCs w:val="24"/>
        </w:rPr>
        <w:t>hq.local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>'.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 xml:space="preserve">Создайте подразделение </w:t>
      </w:r>
      <w:proofErr w:type="spellStart"/>
      <w:r w:rsidRPr="007271F4">
        <w:rPr>
          <w:rFonts w:ascii="Times New Roman" w:hAnsi="Times New Roman" w:cs="Times New Roman"/>
          <w:sz w:val="24"/>
          <w:szCs w:val="24"/>
        </w:rPr>
        <w:t>Clients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 xml:space="preserve"> в домене.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Добавьте в подразделение компьютер HQ-CLI-3.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Создайте две пользовательские учетные записи User1 и User2.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Настройте разрешение имен DNS службы в соответствии с таблицей: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373"/>
        <w:gridCol w:w="1030"/>
        <w:gridCol w:w="1596"/>
      </w:tblGrid>
      <w:tr w:rsidR="008C40CD" w:rsidRPr="007271F4" w:rsidTr="00727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Тип</w:t>
            </w:r>
            <w:proofErr w:type="spellEnd"/>
            <w:r w:rsidRPr="007271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71F4">
              <w:rPr>
                <w:rFonts w:ascii="Times New Roman" w:hAnsi="Times New Roman" w:cs="Times New Roman"/>
              </w:rPr>
              <w:t>записи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Ключ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Значение</w:t>
            </w:r>
            <w:proofErr w:type="spellEnd"/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proofErr w:type="spellStart"/>
            <w:r w:rsidRPr="007271F4">
              <w:rPr>
                <w:rFonts w:ascii="Times New Roman" w:hAnsi="Times New Roman" w:cs="Times New Roman"/>
              </w:rPr>
              <w:t>isp</w:t>
            </w:r>
            <w:proofErr w:type="spellEnd"/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10.14.18.1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hq-srv-1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192.168.1.10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lastRenderedPageBreak/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hq-srv-2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192.168.1.20</w:t>
            </w:r>
          </w:p>
        </w:tc>
      </w:tr>
      <w:tr w:rsidR="008C40CD" w:rsidRPr="007271F4" w:rsidTr="007271F4">
        <w:trPr>
          <w:jc w:val="center"/>
        </w:trPr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www</w:t>
            </w:r>
          </w:p>
        </w:tc>
        <w:tc>
          <w:tcPr>
            <w:tcW w:w="0" w:type="auto"/>
          </w:tcPr>
          <w:p w:rsidR="008C40CD" w:rsidRPr="007271F4" w:rsidRDefault="008C40CD" w:rsidP="004B40BF">
            <w:pPr>
              <w:pStyle w:val="Compact"/>
              <w:rPr>
                <w:rFonts w:ascii="Times New Roman" w:hAnsi="Times New Roman" w:cs="Times New Roman"/>
              </w:rPr>
            </w:pPr>
            <w:r w:rsidRPr="007271F4">
              <w:rPr>
                <w:rFonts w:ascii="Times New Roman" w:hAnsi="Times New Roman" w:cs="Times New Roman"/>
              </w:rPr>
              <w:t>192.168.20.10</w:t>
            </w:r>
          </w:p>
        </w:tc>
      </w:tr>
    </w:tbl>
    <w:p w:rsidR="007271F4" w:rsidRDefault="007271F4" w:rsidP="007271F4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Введите устройство HQ-CLI-3 и HQ-ROOTCA в домен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  <w:szCs w:val="24"/>
        </w:rPr>
        <w:t>hq.local</w:t>
      </w:r>
      <w:proofErr w:type="spellEnd"/>
      <w:r w:rsidRPr="007271F4">
        <w:rPr>
          <w:rFonts w:ascii="Times New Roman" w:hAnsi="Times New Roman" w:cs="Times New Roman"/>
          <w:sz w:val="24"/>
          <w:szCs w:val="24"/>
        </w:rPr>
        <w:t>'.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На HQ-CLI-3 должна быть только одна встроенная локальная учетная запись пользователя Administrator с паролем P@ssw0rd.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На HQ-ROOTCA должен быть организован корневой доменный центр сертификации.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Используйте имя WSR CA.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>Срок действия корневого сертификата 10 лет.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1F4">
        <w:rPr>
          <w:rFonts w:ascii="Times New Roman" w:hAnsi="Times New Roman" w:cs="Times New Roman"/>
          <w:sz w:val="24"/>
          <w:szCs w:val="24"/>
        </w:rPr>
        <w:t xml:space="preserve">Сохраните корневой сертификат на </w:t>
      </w:r>
      <w:proofErr w:type="gramStart"/>
      <w:r w:rsidRPr="007271F4">
        <w:rPr>
          <w:rFonts w:ascii="Times New Roman" w:hAnsi="Times New Roman" w:cs="Times New Roman"/>
          <w:sz w:val="24"/>
          <w:szCs w:val="24"/>
        </w:rPr>
        <w:t>рабочем</w:t>
      </w:r>
      <w:proofErr w:type="gramEnd"/>
      <w:r w:rsidRPr="007271F4">
        <w:rPr>
          <w:rFonts w:ascii="Times New Roman" w:hAnsi="Times New Roman" w:cs="Times New Roman"/>
          <w:sz w:val="24"/>
          <w:szCs w:val="24"/>
        </w:rPr>
        <w:t xml:space="preserve"> столе HQ-ROOTCA.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Все клиентские операционные системы должны доверять этому центру сертификации.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Все устройства в сети штаб-квартиры должны иметь в качестве адреса DNS-сервера следующий порядок адресов: HQ-DC, ISP.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 HQ-DC должен быть организован веб-сервер IIS.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 HQ-GW настройте VPN сервер </w:t>
      </w:r>
      <w:proofErr w:type="spellStart"/>
      <w:r w:rsidRPr="007271F4">
        <w:rPr>
          <w:rFonts w:ascii="Times New Roman" w:hAnsi="Times New Roman" w:cs="Times New Roman"/>
          <w:sz w:val="24"/>
        </w:rPr>
        <w:t>WireGuard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имя WG.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порт 51820.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для сети </w:t>
      </w:r>
      <w:proofErr w:type="spellStart"/>
      <w:r w:rsidRPr="007271F4">
        <w:rPr>
          <w:rFonts w:ascii="Times New Roman" w:hAnsi="Times New Roman" w:cs="Times New Roman"/>
          <w:sz w:val="24"/>
        </w:rPr>
        <w:t>WireGuard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сетевой диапазон 10.10.10.0/24.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Используйте IP адрес туннеля 10.10.10.1/24.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конечные точки (клиенты) для возможности подключения с BR-GW и REM-CLI.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Обеспечьте клиентам доступ к локальным сетям HQ-</w:t>
      </w:r>
      <w:proofErr w:type="spellStart"/>
      <w:r w:rsidRPr="007271F4">
        <w:rPr>
          <w:rFonts w:ascii="Times New Roman" w:hAnsi="Times New Roman" w:cs="Times New Roman"/>
          <w:sz w:val="24"/>
        </w:rPr>
        <w:t>ServerNet</w:t>
      </w:r>
      <w:proofErr w:type="spellEnd"/>
      <w:r w:rsidRPr="007271F4">
        <w:rPr>
          <w:rFonts w:ascii="Times New Roman" w:hAnsi="Times New Roman" w:cs="Times New Roman"/>
          <w:sz w:val="24"/>
        </w:rPr>
        <w:t>, HQ-</w:t>
      </w:r>
      <w:proofErr w:type="spellStart"/>
      <w:r w:rsidRPr="007271F4">
        <w:rPr>
          <w:rFonts w:ascii="Times New Roman" w:hAnsi="Times New Roman" w:cs="Times New Roman"/>
          <w:sz w:val="24"/>
        </w:rPr>
        <w:t>WinNet</w:t>
      </w:r>
      <w:proofErr w:type="spellEnd"/>
      <w:r w:rsidRPr="007271F4">
        <w:rPr>
          <w:rFonts w:ascii="Times New Roman" w:hAnsi="Times New Roman" w:cs="Times New Roman"/>
          <w:sz w:val="24"/>
        </w:rPr>
        <w:t>, HQ-</w:t>
      </w:r>
      <w:proofErr w:type="spellStart"/>
      <w:r w:rsidRPr="007271F4">
        <w:rPr>
          <w:rFonts w:ascii="Times New Roman" w:hAnsi="Times New Roman" w:cs="Times New Roman"/>
          <w:sz w:val="24"/>
        </w:rPr>
        <w:t>ClientNet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C77A4C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Настройте 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openssh-server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на HQ-GW, HQ-RTR-L, HQ-RTR-D, HQ-SRV-1, </w:t>
      </w:r>
      <w:r w:rsidR="00C77A4C">
        <w:rPr>
          <w:rFonts w:ascii="Times New Roman" w:hAnsi="Times New Roman" w:cs="Times New Roman"/>
          <w:sz w:val="24"/>
        </w:rPr>
        <w:br/>
      </w:r>
      <w:r w:rsidRPr="007271F4">
        <w:rPr>
          <w:rFonts w:ascii="Times New Roman" w:hAnsi="Times New Roman" w:cs="Times New Roman"/>
          <w:sz w:val="24"/>
        </w:rPr>
        <w:t>HQ-SRV-2.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Создайте пользователя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ssh-user</w:t>
      </w:r>
      <w:proofErr w:type="spellEnd"/>
      <w:r w:rsidRPr="007271F4">
        <w:rPr>
          <w:rFonts w:ascii="Times New Roman" w:hAnsi="Times New Roman" w:cs="Times New Roman"/>
          <w:sz w:val="24"/>
        </w:rPr>
        <w:t>' с паролем '</w:t>
      </w:r>
      <w:r w:rsidRPr="007271F4">
        <w:rPr>
          <w:rFonts w:ascii="Times New Roman" w:hAnsi="Times New Roman" w:cs="Times New Roman"/>
          <w:b/>
          <w:bCs/>
          <w:sz w:val="24"/>
        </w:rPr>
        <w:t>P@ssw0rd</w:t>
      </w:r>
      <w:r w:rsidRPr="007271F4">
        <w:rPr>
          <w:rFonts w:ascii="Times New Roman" w:hAnsi="Times New Roman" w:cs="Times New Roman"/>
          <w:sz w:val="24"/>
        </w:rPr>
        <w:t xml:space="preserve">' для подключения по </w:t>
      </w:r>
      <w:proofErr w:type="spellStart"/>
      <w:r w:rsidRPr="007271F4">
        <w:rPr>
          <w:rFonts w:ascii="Times New Roman" w:hAnsi="Times New Roman" w:cs="Times New Roman"/>
          <w:sz w:val="24"/>
        </w:rPr>
        <w:t>ssh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Созданный пользователь должен иметь возможность повышать свои права до </w:t>
      </w:r>
      <w:proofErr w:type="spellStart"/>
      <w:r w:rsidRPr="007271F4">
        <w:rPr>
          <w:rFonts w:ascii="Times New Roman" w:hAnsi="Times New Roman" w:cs="Times New Roman"/>
          <w:sz w:val="24"/>
        </w:rPr>
        <w:t>суперпользователя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, используя 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sudo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lastRenderedPageBreak/>
        <w:t xml:space="preserve">По </w:t>
      </w:r>
      <w:proofErr w:type="spellStart"/>
      <w:r w:rsidRPr="007271F4">
        <w:rPr>
          <w:rFonts w:ascii="Times New Roman" w:hAnsi="Times New Roman" w:cs="Times New Roman"/>
          <w:sz w:val="24"/>
        </w:rPr>
        <w:t>ssh</w:t>
      </w:r>
      <w:proofErr w:type="spellEnd"/>
      <w:r w:rsidRPr="007271F4">
        <w:rPr>
          <w:rFonts w:ascii="Times New Roman" w:hAnsi="Times New Roman" w:cs="Times New Roman"/>
          <w:sz w:val="24"/>
        </w:rPr>
        <w:t xml:space="preserve"> имеет право подключиться только пользователь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ssh-user</w:t>
      </w:r>
      <w:proofErr w:type="spellEnd"/>
      <w:r w:rsidRPr="007271F4">
        <w:rPr>
          <w:rFonts w:ascii="Times New Roman" w:hAnsi="Times New Roman" w:cs="Times New Roman"/>
          <w:sz w:val="24"/>
        </w:rPr>
        <w:t>'.</w:t>
      </w:r>
    </w:p>
    <w:p w:rsidR="008C40CD" w:rsidRPr="00540A8E" w:rsidRDefault="008C40CD" w:rsidP="008C40CD">
      <w:pPr>
        <w:pStyle w:val="5"/>
        <w:rPr>
          <w:rFonts w:ascii="Times New Roman" w:hAnsi="Times New Roman" w:cs="Times New Roman"/>
          <w:b/>
          <w:sz w:val="24"/>
        </w:rPr>
      </w:pPr>
      <w:bookmarkStart w:id="12" w:name="настройка-сети-филиала-1"/>
      <w:bookmarkEnd w:id="11"/>
      <w:r w:rsidRPr="00540A8E">
        <w:rPr>
          <w:rFonts w:ascii="Times New Roman" w:hAnsi="Times New Roman" w:cs="Times New Roman"/>
          <w:b/>
          <w:sz w:val="24"/>
        </w:rPr>
        <w:t>Настройка сети филиала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Настройте DHCP-сервер на BR-GW для сети BR-</w:t>
      </w:r>
      <w:proofErr w:type="spellStart"/>
      <w:r w:rsidRPr="007271F4">
        <w:rPr>
          <w:rFonts w:ascii="Times New Roman" w:hAnsi="Times New Roman" w:cs="Times New Roman"/>
          <w:sz w:val="24"/>
        </w:rPr>
        <w:t>ClientNet</w:t>
      </w:r>
      <w:proofErr w:type="spellEnd"/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Используйте пул адресов </w:t>
      </w:r>
      <w:r w:rsidRPr="007271F4">
        <w:rPr>
          <w:rFonts w:ascii="Times New Roman" w:hAnsi="Times New Roman" w:cs="Times New Roman"/>
          <w:b/>
          <w:bCs/>
          <w:sz w:val="24"/>
        </w:rPr>
        <w:t>192.168.50.1 - 192.168.50.100</w:t>
      </w:r>
      <w:r w:rsidRPr="007271F4">
        <w:rPr>
          <w:rFonts w:ascii="Times New Roman" w:hAnsi="Times New Roman" w:cs="Times New Roman"/>
          <w:sz w:val="24"/>
        </w:rPr>
        <w:t>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192.168.10.50</w:t>
      </w:r>
      <w:r w:rsidRPr="007271F4">
        <w:rPr>
          <w:rFonts w:ascii="Times New Roman" w:hAnsi="Times New Roman" w:cs="Times New Roman"/>
          <w:sz w:val="24"/>
        </w:rPr>
        <w:t xml:space="preserve"> должен быть исключён из автоматической выдачи адресов.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 xml:space="preserve">IP-адрес </w:t>
      </w:r>
      <w:r w:rsidRPr="007271F4">
        <w:rPr>
          <w:rFonts w:ascii="Times New Roman" w:hAnsi="Times New Roman" w:cs="Times New Roman"/>
          <w:b/>
          <w:bCs/>
          <w:sz w:val="24"/>
        </w:rPr>
        <w:t>192.168.10.1</w:t>
      </w:r>
      <w:r w:rsidRPr="007271F4">
        <w:rPr>
          <w:rFonts w:ascii="Times New Roman" w:hAnsi="Times New Roman" w:cs="Times New Roman"/>
          <w:sz w:val="24"/>
        </w:rPr>
        <w:t xml:space="preserve"> должен быть зарезервирован для BR-CLI-1.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 качестве адреса DNS-сервера используется адрес BR-SRV, ISP.</w:t>
      </w:r>
    </w:p>
    <w:p w:rsidR="008C40CD" w:rsidRPr="007271F4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 качестве доменного имени используется '</w:t>
      </w:r>
      <w:proofErr w:type="spellStart"/>
      <w:r w:rsidRPr="007271F4">
        <w:rPr>
          <w:rFonts w:ascii="Times New Roman" w:hAnsi="Times New Roman" w:cs="Times New Roman"/>
          <w:b/>
          <w:bCs/>
          <w:sz w:val="24"/>
        </w:rPr>
        <w:t>br.local</w:t>
      </w:r>
      <w:proofErr w:type="spellEnd"/>
      <w:r w:rsidRPr="007271F4">
        <w:rPr>
          <w:rFonts w:ascii="Times New Roman" w:hAnsi="Times New Roman" w:cs="Times New Roman"/>
          <w:sz w:val="24"/>
        </w:rPr>
        <w:t>'.</w:t>
      </w:r>
    </w:p>
    <w:p w:rsidR="008C40CD" w:rsidRPr="007271F4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7271F4">
        <w:rPr>
          <w:rFonts w:ascii="Times New Roman" w:hAnsi="Times New Roman" w:cs="Times New Roman"/>
          <w:sz w:val="24"/>
        </w:rPr>
        <w:t>Все устройства в сети филиала должны иметь в качестве адреса DNS-сервера следующий порядок адресов: BR-SRV, ISP.</w:t>
      </w:r>
    </w:p>
    <w:p w:rsidR="008C40CD" w:rsidRPr="00540A8E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 xml:space="preserve">На BR-GW настройте VPN клиент </w:t>
      </w:r>
      <w:proofErr w:type="spellStart"/>
      <w:r w:rsidRPr="00540A8E">
        <w:rPr>
          <w:rFonts w:ascii="Times New Roman" w:hAnsi="Times New Roman" w:cs="Times New Roman"/>
          <w:sz w:val="24"/>
          <w:szCs w:val="24"/>
        </w:rPr>
        <w:t>WireGuard</w:t>
      </w:r>
      <w:proofErr w:type="spellEnd"/>
      <w:r w:rsidRPr="00540A8E">
        <w:rPr>
          <w:rFonts w:ascii="Times New Roman" w:hAnsi="Times New Roman" w:cs="Times New Roman"/>
          <w:sz w:val="24"/>
          <w:szCs w:val="24"/>
        </w:rPr>
        <w:t>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>Используйте имя туннеля VPN.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>Используйте IP адрес  туннеля 10.10.10.2/24.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 xml:space="preserve">Используйте </w:t>
      </w:r>
      <w:proofErr w:type="spellStart"/>
      <w:r w:rsidRPr="00540A8E">
        <w:rPr>
          <w:rFonts w:ascii="Times New Roman" w:hAnsi="Times New Roman" w:cs="Times New Roman"/>
          <w:sz w:val="24"/>
          <w:szCs w:val="24"/>
        </w:rPr>
        <w:t>Persistentkeepalive</w:t>
      </w:r>
      <w:proofErr w:type="spellEnd"/>
      <w:r w:rsidRPr="00540A8E">
        <w:rPr>
          <w:rFonts w:ascii="Times New Roman" w:hAnsi="Times New Roman" w:cs="Times New Roman"/>
          <w:sz w:val="24"/>
          <w:szCs w:val="24"/>
        </w:rPr>
        <w:t xml:space="preserve"> равный 25.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>Обеспечьте автоматическое подключение туннеля после перезагрузки устройства.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0A8E">
        <w:rPr>
          <w:rFonts w:ascii="Times New Roman" w:hAnsi="Times New Roman" w:cs="Times New Roman"/>
          <w:sz w:val="24"/>
          <w:szCs w:val="24"/>
        </w:rPr>
        <w:t>Обеспечьте доступ к локальным сетям BR-</w:t>
      </w:r>
      <w:proofErr w:type="spellStart"/>
      <w:r w:rsidRPr="00540A8E">
        <w:rPr>
          <w:rFonts w:ascii="Times New Roman" w:hAnsi="Times New Roman" w:cs="Times New Roman"/>
          <w:sz w:val="24"/>
          <w:szCs w:val="24"/>
        </w:rPr>
        <w:t>ServerNet</w:t>
      </w:r>
      <w:proofErr w:type="spellEnd"/>
      <w:r w:rsidRPr="00540A8E">
        <w:rPr>
          <w:rFonts w:ascii="Times New Roman" w:hAnsi="Times New Roman" w:cs="Times New Roman"/>
          <w:sz w:val="24"/>
          <w:szCs w:val="24"/>
        </w:rPr>
        <w:t xml:space="preserve"> и BR-</w:t>
      </w:r>
      <w:proofErr w:type="spellStart"/>
      <w:r w:rsidRPr="00540A8E">
        <w:rPr>
          <w:rFonts w:ascii="Times New Roman" w:hAnsi="Times New Roman" w:cs="Times New Roman"/>
          <w:sz w:val="24"/>
          <w:szCs w:val="24"/>
        </w:rPr>
        <w:t>ClientNet</w:t>
      </w:r>
      <w:proofErr w:type="spellEnd"/>
      <w:r w:rsidRPr="00540A8E">
        <w:rPr>
          <w:rFonts w:ascii="Times New Roman" w:hAnsi="Times New Roman" w:cs="Times New Roman"/>
          <w:sz w:val="24"/>
          <w:szCs w:val="24"/>
        </w:rPr>
        <w:t>.</w:t>
      </w:r>
    </w:p>
    <w:p w:rsidR="008C40CD" w:rsidRDefault="008C40CD" w:rsidP="008C40CD">
      <w:pPr>
        <w:pStyle w:val="4"/>
      </w:pPr>
      <w:bookmarkStart w:id="13" w:name="день-2-настройка-инфраструктурных-служб"/>
      <w:bookmarkEnd w:id="8"/>
      <w:bookmarkEnd w:id="12"/>
      <w:r>
        <w:t>День 2. Настройка инфраструктурных служб</w:t>
      </w:r>
    </w:p>
    <w:p w:rsidR="008C40CD" w:rsidRPr="00540A8E" w:rsidRDefault="008C40CD" w:rsidP="008C40CD">
      <w:pPr>
        <w:pStyle w:val="5"/>
        <w:rPr>
          <w:b/>
        </w:rPr>
      </w:pPr>
      <w:bookmarkStart w:id="14" w:name="настройка-сети-штаб-квартиры-2"/>
      <w:r w:rsidRPr="00540A8E">
        <w:rPr>
          <w:b/>
        </w:rPr>
        <w:t>Настройка сети штаб-квартиры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В качестве центра сертификации используйте устройство HQ-ROOTCA.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Используйте центр сертификации для создания клиентских сертификатов.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Создайте сертификат для сайта.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Используйте имя </w:t>
      </w:r>
      <w:hyperlink r:id="rId13">
        <w:r w:rsidRPr="00540A8E">
          <w:rPr>
            <w:rStyle w:val="ab"/>
            <w:rFonts w:ascii="Times New Roman" w:hAnsi="Times New Roman" w:cs="Times New Roman"/>
            <w:b/>
            <w:sz w:val="24"/>
          </w:rPr>
          <w:t>www.hq.local</w:t>
        </w:r>
      </w:hyperlink>
      <w:r w:rsidRPr="00540A8E">
        <w:rPr>
          <w:rFonts w:ascii="Times New Roman" w:hAnsi="Times New Roman" w:cs="Times New Roman"/>
          <w:b/>
          <w:sz w:val="24"/>
        </w:rPr>
        <w:t>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Срок действия сертификата 2 года.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Сохраните сертификат на </w:t>
      </w:r>
      <w:proofErr w:type="gramStart"/>
      <w:r w:rsidRPr="00540A8E">
        <w:rPr>
          <w:rFonts w:ascii="Times New Roman" w:hAnsi="Times New Roman" w:cs="Times New Roman"/>
          <w:sz w:val="24"/>
        </w:rPr>
        <w:t>рабочем</w:t>
      </w:r>
      <w:proofErr w:type="gramEnd"/>
      <w:r w:rsidRPr="00540A8E">
        <w:rPr>
          <w:rFonts w:ascii="Times New Roman" w:hAnsi="Times New Roman" w:cs="Times New Roman"/>
          <w:sz w:val="24"/>
        </w:rPr>
        <w:t xml:space="preserve"> столе HQ-ROOTCA.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40A8E">
        <w:rPr>
          <w:rFonts w:ascii="Times New Roman" w:hAnsi="Times New Roman" w:cs="Times New Roman"/>
          <w:sz w:val="24"/>
        </w:rPr>
        <w:t>Созданный</w:t>
      </w:r>
      <w:proofErr w:type="gramEnd"/>
      <w:r w:rsidRPr="00540A8E">
        <w:rPr>
          <w:rFonts w:ascii="Times New Roman" w:hAnsi="Times New Roman" w:cs="Times New Roman"/>
          <w:sz w:val="24"/>
        </w:rPr>
        <w:t xml:space="preserve"> сертификаты должны быть валидны при использовании браузера</w:t>
      </w:r>
      <w:r w:rsidRPr="00540A8E">
        <w:rPr>
          <w:rFonts w:ascii="Times New Roman" w:hAnsi="Times New Roman" w:cs="Times New Roman"/>
          <w:sz w:val="24"/>
        </w:rPr>
        <w:br/>
      </w:r>
      <w:proofErr w:type="spellStart"/>
      <w:r w:rsidRPr="00540A8E">
        <w:rPr>
          <w:rFonts w:ascii="Times New Roman" w:hAnsi="Times New Roman" w:cs="Times New Roman"/>
          <w:sz w:val="24"/>
        </w:rPr>
        <w:t>Microsoft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Edge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В качестве веб-хостинга используйте устройство HQ-SRV-1.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lastRenderedPageBreak/>
        <w:t xml:space="preserve">Веб-хостинг должен в себя включать реверс-прокси </w:t>
      </w:r>
      <w:proofErr w:type="spellStart"/>
      <w:r w:rsidRPr="00540A8E">
        <w:rPr>
          <w:rFonts w:ascii="Times New Roman" w:hAnsi="Times New Roman" w:cs="Times New Roman"/>
          <w:sz w:val="24"/>
        </w:rPr>
        <w:t>Nginx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, веб-сервер </w:t>
      </w:r>
      <w:proofErr w:type="spellStart"/>
      <w:r w:rsidRPr="00540A8E">
        <w:rPr>
          <w:rFonts w:ascii="Times New Roman" w:hAnsi="Times New Roman" w:cs="Times New Roman"/>
          <w:sz w:val="24"/>
        </w:rPr>
        <w:t>Apache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с Веб-сервер </w:t>
      </w:r>
      <w:proofErr w:type="spellStart"/>
      <w:r w:rsidRPr="00540A8E">
        <w:rPr>
          <w:rFonts w:ascii="Times New Roman" w:hAnsi="Times New Roman" w:cs="Times New Roman"/>
          <w:sz w:val="24"/>
        </w:rPr>
        <w:t>Apache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должен работать на порту 8080.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По умолчанию должна открываться стартовая страница </w:t>
      </w:r>
      <w:proofErr w:type="spellStart"/>
      <w:r w:rsidRPr="00540A8E">
        <w:rPr>
          <w:rFonts w:ascii="Times New Roman" w:hAnsi="Times New Roman" w:cs="Times New Roman"/>
          <w:sz w:val="24"/>
        </w:rPr>
        <w:t>index.php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Реверс-прокси </w:t>
      </w:r>
      <w:proofErr w:type="spellStart"/>
      <w:r w:rsidRPr="00540A8E">
        <w:rPr>
          <w:rFonts w:ascii="Times New Roman" w:hAnsi="Times New Roman" w:cs="Times New Roman"/>
          <w:sz w:val="24"/>
        </w:rPr>
        <w:t>Nginx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должен работать на порту 80 и 443.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Настройки, связанные с </w:t>
      </w:r>
      <w:proofErr w:type="spellStart"/>
      <w:r w:rsidRPr="00540A8E">
        <w:rPr>
          <w:rFonts w:ascii="Times New Roman" w:hAnsi="Times New Roman" w:cs="Times New Roman"/>
          <w:sz w:val="24"/>
        </w:rPr>
        <w:t>Nginx</w:t>
      </w:r>
      <w:proofErr w:type="spellEnd"/>
      <w:r w:rsidRPr="00540A8E">
        <w:rPr>
          <w:rFonts w:ascii="Times New Roman" w:hAnsi="Times New Roman" w:cs="Times New Roman"/>
          <w:sz w:val="24"/>
        </w:rPr>
        <w:t>, должны содержаться в отдельном конфигурационном файле /</w:t>
      </w:r>
      <w:proofErr w:type="spellStart"/>
      <w:r w:rsidRPr="00540A8E">
        <w:rPr>
          <w:rFonts w:ascii="Times New Roman" w:hAnsi="Times New Roman" w:cs="Times New Roman"/>
          <w:sz w:val="24"/>
        </w:rPr>
        <w:t>etc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nginx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conf.d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site.conf</w:t>
      </w:r>
      <w:proofErr w:type="spellEnd"/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Пользователь </w:t>
      </w:r>
      <w:proofErr w:type="spellStart"/>
      <w:r w:rsidRPr="00540A8E">
        <w:rPr>
          <w:rFonts w:ascii="Times New Roman" w:hAnsi="Times New Roman" w:cs="Times New Roman"/>
          <w:sz w:val="24"/>
        </w:rPr>
        <w:t>root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сервера баз данных должен иметь пароль P@ssw0rd.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Развертывание сайта на </w:t>
      </w:r>
      <w:proofErr w:type="gramStart"/>
      <w:r w:rsidRPr="00540A8E">
        <w:rPr>
          <w:rFonts w:ascii="Times New Roman" w:hAnsi="Times New Roman" w:cs="Times New Roman"/>
          <w:sz w:val="24"/>
        </w:rPr>
        <w:t>локальном</w:t>
      </w:r>
      <w:proofErr w:type="gramEnd"/>
      <w:r w:rsidRPr="00540A8E">
        <w:rPr>
          <w:rFonts w:ascii="Times New Roman" w:hAnsi="Times New Roman" w:cs="Times New Roman"/>
          <w:sz w:val="24"/>
        </w:rPr>
        <w:t xml:space="preserve"> веб-хостинге.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Создание локальной копии удаленного </w:t>
      </w:r>
      <w:proofErr w:type="spellStart"/>
      <w:r w:rsidRPr="00540A8E">
        <w:rPr>
          <w:rFonts w:ascii="Times New Roman" w:hAnsi="Times New Roman" w:cs="Times New Roman"/>
          <w:sz w:val="24"/>
        </w:rPr>
        <w:t>репозитория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Сайт находится в </w:t>
      </w:r>
      <w:proofErr w:type="spellStart"/>
      <w:r w:rsidRPr="00540A8E">
        <w:rPr>
          <w:rFonts w:ascii="Times New Roman" w:hAnsi="Times New Roman" w:cs="Times New Roman"/>
          <w:sz w:val="24"/>
        </w:rPr>
        <w:t>Git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репозитории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по адресу (Полученный во время задания)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Локальная копия </w:t>
      </w:r>
      <w:proofErr w:type="spellStart"/>
      <w:r w:rsidRPr="00540A8E">
        <w:rPr>
          <w:rFonts w:ascii="Times New Roman" w:hAnsi="Times New Roman" w:cs="Times New Roman"/>
          <w:sz w:val="24"/>
        </w:rPr>
        <w:t>репозитория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должна быть создана в каталоге /</w:t>
      </w:r>
      <w:proofErr w:type="spellStart"/>
      <w:r w:rsidRPr="00540A8E">
        <w:rPr>
          <w:rFonts w:ascii="Times New Roman" w:hAnsi="Times New Roman" w:cs="Times New Roman"/>
          <w:sz w:val="24"/>
        </w:rPr>
        <w:t>var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www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html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Импорт базы данных сайта.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Имя дампа базы данных </w:t>
      </w:r>
      <w:proofErr w:type="spellStart"/>
      <w:r w:rsidRPr="00540A8E">
        <w:rPr>
          <w:rFonts w:ascii="Times New Roman" w:hAnsi="Times New Roman" w:cs="Times New Roman"/>
          <w:sz w:val="24"/>
        </w:rPr>
        <w:t>bd.sql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Файл дампа базы располагается в локальной копии </w:t>
      </w:r>
      <w:proofErr w:type="spellStart"/>
      <w:r w:rsidRPr="00540A8E">
        <w:rPr>
          <w:rFonts w:ascii="Times New Roman" w:hAnsi="Times New Roman" w:cs="Times New Roman"/>
          <w:sz w:val="24"/>
        </w:rPr>
        <w:t>репозитория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На HQ-SRV-2 настройте RAID массив.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Уровень дискового массива RAID 1.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Используйте имя дискового массива md0.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Используйте два неразмеченных жестких диска.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Используйте файловую систему </w:t>
      </w:r>
      <w:proofErr w:type="spellStart"/>
      <w:r w:rsidRPr="00540A8E">
        <w:rPr>
          <w:rFonts w:ascii="Times New Roman" w:hAnsi="Times New Roman" w:cs="Times New Roman"/>
          <w:sz w:val="24"/>
        </w:rPr>
        <w:t>xfs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Организуйте автоматическое монтирование дискового массива.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Точка монтирования /</w:t>
      </w:r>
      <w:proofErr w:type="spellStart"/>
      <w:r w:rsidRPr="00540A8E">
        <w:rPr>
          <w:rFonts w:ascii="Times New Roman" w:hAnsi="Times New Roman" w:cs="Times New Roman"/>
          <w:sz w:val="24"/>
        </w:rPr>
        <w:t>opt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В качестве сервера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используйте </w:t>
      </w:r>
      <w:r w:rsidR="006055DB">
        <w:rPr>
          <w:rFonts w:ascii="Times New Roman" w:hAnsi="Times New Roman" w:cs="Times New Roman"/>
          <w:sz w:val="24"/>
          <w:lang w:val="en-US"/>
        </w:rPr>
        <w:t>HQ-</w:t>
      </w:r>
      <w:bookmarkStart w:id="15" w:name="_GoBack"/>
      <w:bookmarkEnd w:id="15"/>
      <w:r w:rsidRPr="00540A8E">
        <w:rPr>
          <w:rFonts w:ascii="Times New Roman" w:hAnsi="Times New Roman" w:cs="Times New Roman"/>
          <w:sz w:val="24"/>
        </w:rPr>
        <w:t>SRV-</w:t>
      </w:r>
      <w:r w:rsidR="006055DB">
        <w:rPr>
          <w:rFonts w:ascii="Times New Roman" w:hAnsi="Times New Roman" w:cs="Times New Roman"/>
          <w:sz w:val="24"/>
        </w:rPr>
        <w:t>2</w:t>
      </w:r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Установите </w:t>
      </w:r>
      <w:proofErr w:type="spellStart"/>
      <w:r w:rsidRPr="00540A8E">
        <w:rPr>
          <w:rFonts w:ascii="Times New Roman" w:hAnsi="Times New Roman" w:cs="Times New Roman"/>
          <w:sz w:val="24"/>
        </w:rPr>
        <w:t>Docker-ce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и плагин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Compose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Пользователь </w:t>
      </w:r>
      <w:proofErr w:type="spellStart"/>
      <w:r w:rsidRPr="00540A8E">
        <w:rPr>
          <w:rFonts w:ascii="Times New Roman" w:hAnsi="Times New Roman" w:cs="Times New Roman"/>
          <w:sz w:val="24"/>
        </w:rPr>
        <w:t>user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должен выполнять команды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без </w:t>
      </w:r>
      <w:proofErr w:type="spellStart"/>
      <w:r w:rsidRPr="00540A8E">
        <w:rPr>
          <w:rFonts w:ascii="Times New Roman" w:hAnsi="Times New Roman" w:cs="Times New Roman"/>
          <w:sz w:val="24"/>
        </w:rPr>
        <w:t>sudo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40A8E">
        <w:rPr>
          <w:rFonts w:ascii="Times New Roman" w:hAnsi="Times New Roman" w:cs="Times New Roman"/>
          <w:sz w:val="24"/>
        </w:rPr>
        <w:t xml:space="preserve">Используя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или плагин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Compose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разверните сервер баз</w:t>
      </w:r>
      <w:proofErr w:type="gramEnd"/>
      <w:r w:rsidRPr="00540A8E">
        <w:rPr>
          <w:rFonts w:ascii="Times New Roman" w:hAnsi="Times New Roman" w:cs="Times New Roman"/>
          <w:sz w:val="24"/>
        </w:rPr>
        <w:t xml:space="preserve"> данных </w:t>
      </w:r>
      <w:proofErr w:type="spellStart"/>
      <w:r w:rsidRPr="00540A8E">
        <w:rPr>
          <w:rFonts w:ascii="Times New Roman" w:hAnsi="Times New Roman" w:cs="Times New Roman"/>
          <w:sz w:val="24"/>
        </w:rPr>
        <w:t>Postgres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В качестве имени контейнера используйте имя </w:t>
      </w:r>
      <w:proofErr w:type="spellStart"/>
      <w:r w:rsidRPr="00540A8E">
        <w:rPr>
          <w:rFonts w:ascii="Times New Roman" w:hAnsi="Times New Roman" w:cs="Times New Roman"/>
          <w:sz w:val="24"/>
        </w:rPr>
        <w:t>postgres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Сервер баз данных должен работать на стандартном для </w:t>
      </w:r>
      <w:proofErr w:type="spellStart"/>
      <w:r w:rsidRPr="00540A8E">
        <w:rPr>
          <w:rFonts w:ascii="Times New Roman" w:hAnsi="Times New Roman" w:cs="Times New Roman"/>
          <w:sz w:val="24"/>
        </w:rPr>
        <w:t>Postgres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порту.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lastRenderedPageBreak/>
        <w:t>Файлы баз данных должны располагаться локально в папке /</w:t>
      </w:r>
      <w:proofErr w:type="spellStart"/>
      <w:r w:rsidRPr="00540A8E">
        <w:rPr>
          <w:rFonts w:ascii="Times New Roman" w:hAnsi="Times New Roman" w:cs="Times New Roman"/>
          <w:sz w:val="24"/>
        </w:rPr>
        <w:t>opt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postgres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Обеспечьте запуск сервера баз данных после перезагрузки компьютера.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Используйте </w:t>
      </w:r>
      <w:proofErr w:type="spellStart"/>
      <w:r w:rsidRPr="00540A8E">
        <w:rPr>
          <w:rFonts w:ascii="Times New Roman" w:hAnsi="Times New Roman" w:cs="Times New Roman"/>
          <w:sz w:val="24"/>
        </w:rPr>
        <w:t>суперпользователя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postgres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с паролем P@ssw0rd.</w:t>
      </w:r>
    </w:p>
    <w:p w:rsidR="008C40CD" w:rsidRPr="00540A8E" w:rsidRDefault="008C40CD" w:rsidP="00540A8E">
      <w:pPr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Создайте базу данных </w:t>
      </w:r>
      <w:proofErr w:type="spellStart"/>
      <w:r w:rsidRPr="00540A8E">
        <w:rPr>
          <w:rFonts w:ascii="Times New Roman" w:hAnsi="Times New Roman" w:cs="Times New Roman"/>
          <w:sz w:val="24"/>
        </w:rPr>
        <w:t>nextcloud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540A8E">
        <w:rPr>
          <w:rFonts w:ascii="Times New Roman" w:hAnsi="Times New Roman" w:cs="Times New Roman"/>
          <w:sz w:val="24"/>
        </w:rPr>
        <w:t xml:space="preserve">Используя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или плагин 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Compose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разверните файловое хранилище</w:t>
      </w:r>
      <w:proofErr w:type="gram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NextCloud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В качестве имени контейнера используйте имя </w:t>
      </w:r>
      <w:proofErr w:type="spellStart"/>
      <w:r w:rsidRPr="00540A8E">
        <w:rPr>
          <w:rFonts w:ascii="Times New Roman" w:hAnsi="Times New Roman" w:cs="Times New Roman"/>
          <w:sz w:val="24"/>
        </w:rPr>
        <w:t>nextcloud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Приложение должно работать на порту 8088.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Обеспечьте связь с сервером баз данных.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Обеспечьте запуск приложения после перезагрузки компьютера.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Файлы приложения должны располагаться локально в папке /</w:t>
      </w:r>
      <w:proofErr w:type="spellStart"/>
      <w:r w:rsidRPr="00540A8E">
        <w:rPr>
          <w:rFonts w:ascii="Times New Roman" w:hAnsi="Times New Roman" w:cs="Times New Roman"/>
          <w:sz w:val="24"/>
        </w:rPr>
        <w:t>opt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docker</w:t>
      </w:r>
      <w:proofErr w:type="spellEnd"/>
      <w:r w:rsidRPr="00540A8E">
        <w:rPr>
          <w:rFonts w:ascii="Times New Roman" w:hAnsi="Times New Roman" w:cs="Times New Roman"/>
          <w:sz w:val="24"/>
        </w:rPr>
        <w:t>/</w:t>
      </w:r>
      <w:proofErr w:type="spellStart"/>
      <w:r w:rsidRPr="00540A8E">
        <w:rPr>
          <w:rFonts w:ascii="Times New Roman" w:hAnsi="Times New Roman" w:cs="Times New Roman"/>
          <w:sz w:val="24"/>
        </w:rPr>
        <w:t>nextcloud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540A8E">
      <w:pPr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Используйте базу данных </w:t>
      </w:r>
      <w:proofErr w:type="spellStart"/>
      <w:r w:rsidRPr="00540A8E">
        <w:rPr>
          <w:rFonts w:ascii="Times New Roman" w:hAnsi="Times New Roman" w:cs="Times New Roman"/>
          <w:sz w:val="24"/>
        </w:rPr>
        <w:t>nextcloud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8C40CD">
      <w:pPr>
        <w:pStyle w:val="5"/>
        <w:rPr>
          <w:b/>
        </w:rPr>
      </w:pPr>
      <w:bookmarkStart w:id="16" w:name="настройка-сети-филиала-2"/>
      <w:bookmarkEnd w:id="14"/>
      <w:r w:rsidRPr="00540A8E">
        <w:rPr>
          <w:b/>
        </w:rPr>
        <w:t>Настройка сети филиала</w:t>
      </w:r>
    </w:p>
    <w:p w:rsidR="008C40CD" w:rsidRPr="00540A8E" w:rsidRDefault="008C40CD" w:rsidP="008C40C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Настройка системы мониторинга.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В качестве сервера системы мониторинга используйте BR-SRV.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В качестве системы мониторинга используйте </w:t>
      </w:r>
      <w:proofErr w:type="spellStart"/>
      <w:r w:rsidRPr="00540A8E">
        <w:rPr>
          <w:rFonts w:ascii="Times New Roman" w:hAnsi="Times New Roman" w:cs="Times New Roman"/>
          <w:sz w:val="24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Везде, где необходимо, используйте пароль P@ssw0rd.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Используйте имя сервера </w:t>
      </w:r>
      <w:proofErr w:type="spellStart"/>
      <w:r w:rsidRPr="00540A8E">
        <w:rPr>
          <w:rFonts w:ascii="Times New Roman" w:hAnsi="Times New Roman" w:cs="Times New Roman"/>
          <w:sz w:val="24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Администратором системы мониторинга должен быть пользователь </w:t>
      </w:r>
      <w:proofErr w:type="spellStart"/>
      <w:r w:rsidRPr="00540A8E">
        <w:rPr>
          <w:rFonts w:ascii="Times New Roman" w:hAnsi="Times New Roman" w:cs="Times New Roman"/>
          <w:sz w:val="24"/>
        </w:rPr>
        <w:t>Admin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с паролем</w:t>
      </w:r>
      <w:r w:rsidRPr="00540A8E">
        <w:rPr>
          <w:rFonts w:ascii="Times New Roman" w:hAnsi="Times New Roman" w:cs="Times New Roman"/>
          <w:sz w:val="24"/>
        </w:rPr>
        <w:br/>
        <w:t>P@ssw0rd.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Настройте возможность использования русского языка.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Для внешних клиентов на RTR-K настройте проброс соответствующего порта.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Настройка узлов сети системы мониторинга </w:t>
      </w:r>
      <w:proofErr w:type="spellStart"/>
      <w:r w:rsidRPr="00540A8E">
        <w:rPr>
          <w:rFonts w:ascii="Times New Roman" w:hAnsi="Times New Roman" w:cs="Times New Roman"/>
          <w:sz w:val="24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В качестве узлов сети используйте BR-CLI-1, BR-CLI-2.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>Имя узла сети должна соответствовать имени устройства.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Для узлов сети используйте Группу Linux </w:t>
      </w:r>
      <w:proofErr w:type="spellStart"/>
      <w:r w:rsidRPr="00540A8E">
        <w:rPr>
          <w:rFonts w:ascii="Times New Roman" w:hAnsi="Times New Roman" w:cs="Times New Roman"/>
          <w:sz w:val="24"/>
        </w:rPr>
        <w:t>Clients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lang w:val="en-US"/>
        </w:rPr>
      </w:pPr>
      <w:r w:rsidRPr="00540A8E">
        <w:rPr>
          <w:rFonts w:ascii="Times New Roman" w:hAnsi="Times New Roman" w:cs="Times New Roman"/>
          <w:sz w:val="24"/>
        </w:rPr>
        <w:lastRenderedPageBreak/>
        <w:t>Шаблон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Linux by </w:t>
      </w:r>
      <w:proofErr w:type="spellStart"/>
      <w:r w:rsidRPr="00540A8E">
        <w:rPr>
          <w:rFonts w:ascii="Times New Roman" w:hAnsi="Times New Roman" w:cs="Times New Roman"/>
          <w:sz w:val="24"/>
          <w:lang w:val="en-US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  <w:lang w:val="en-US"/>
        </w:rPr>
        <w:t xml:space="preserve"> agent.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lang w:val="en-US"/>
        </w:rPr>
      </w:pPr>
      <w:r w:rsidRPr="00540A8E">
        <w:rPr>
          <w:rFonts w:ascii="Times New Roman" w:hAnsi="Times New Roman" w:cs="Times New Roman"/>
          <w:sz w:val="24"/>
        </w:rPr>
        <w:t>Для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</w:t>
      </w:r>
      <w:r w:rsidRPr="00540A8E">
        <w:rPr>
          <w:rFonts w:ascii="Times New Roman" w:hAnsi="Times New Roman" w:cs="Times New Roman"/>
          <w:sz w:val="24"/>
        </w:rPr>
        <w:t>узла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</w:t>
      </w:r>
      <w:r w:rsidRPr="00540A8E">
        <w:rPr>
          <w:rFonts w:ascii="Times New Roman" w:hAnsi="Times New Roman" w:cs="Times New Roman"/>
          <w:sz w:val="24"/>
        </w:rPr>
        <w:t>сети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BR-CLI-1 </w:t>
      </w:r>
      <w:r w:rsidRPr="00540A8E">
        <w:rPr>
          <w:rFonts w:ascii="Times New Roman" w:hAnsi="Times New Roman" w:cs="Times New Roman"/>
          <w:sz w:val="24"/>
        </w:rPr>
        <w:t>используйте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</w:t>
      </w:r>
      <w:r w:rsidRPr="00540A8E">
        <w:rPr>
          <w:rFonts w:ascii="Times New Roman" w:hAnsi="Times New Roman" w:cs="Times New Roman"/>
          <w:sz w:val="24"/>
        </w:rPr>
        <w:t>шаблон</w:t>
      </w:r>
      <w:r w:rsidRPr="00540A8E">
        <w:rPr>
          <w:rFonts w:ascii="Times New Roman" w:hAnsi="Times New Roman" w:cs="Times New Roman"/>
          <w:sz w:val="24"/>
          <w:lang w:val="en-US"/>
        </w:rPr>
        <w:t xml:space="preserve"> FreeBSD by </w:t>
      </w:r>
      <w:proofErr w:type="spellStart"/>
      <w:r w:rsidRPr="00540A8E">
        <w:rPr>
          <w:rFonts w:ascii="Times New Roman" w:hAnsi="Times New Roman" w:cs="Times New Roman"/>
          <w:sz w:val="24"/>
          <w:lang w:val="en-US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  <w:lang w:val="en-US"/>
        </w:rPr>
        <w:t xml:space="preserve"> agent.</w:t>
      </w:r>
    </w:p>
    <w:p w:rsidR="008C40CD" w:rsidRPr="00540A8E" w:rsidRDefault="008C40CD" w:rsidP="008C40CD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540A8E">
        <w:rPr>
          <w:rFonts w:ascii="Times New Roman" w:hAnsi="Times New Roman" w:cs="Times New Roman"/>
          <w:sz w:val="24"/>
        </w:rPr>
        <w:t xml:space="preserve">Для узла сети BR-CLI-1 используйте агента системы мониторинга </w:t>
      </w:r>
      <w:proofErr w:type="spellStart"/>
      <w:r w:rsidRPr="00540A8E">
        <w:rPr>
          <w:rFonts w:ascii="Times New Roman" w:hAnsi="Times New Roman" w:cs="Times New Roman"/>
          <w:sz w:val="24"/>
        </w:rPr>
        <w:t>Zabbix</w:t>
      </w:r>
      <w:proofErr w:type="spellEnd"/>
      <w:r w:rsidRPr="00540A8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40A8E">
        <w:rPr>
          <w:rFonts w:ascii="Times New Roman" w:hAnsi="Times New Roman" w:cs="Times New Roman"/>
          <w:sz w:val="24"/>
        </w:rPr>
        <w:t>agent</w:t>
      </w:r>
      <w:proofErr w:type="spellEnd"/>
      <w:r w:rsidRPr="00540A8E">
        <w:rPr>
          <w:rFonts w:ascii="Times New Roman" w:hAnsi="Times New Roman" w:cs="Times New Roman"/>
          <w:sz w:val="24"/>
        </w:rPr>
        <w:t>.</w:t>
      </w:r>
    </w:p>
    <w:p w:rsidR="008C40CD" w:rsidRDefault="008C40CD" w:rsidP="008C40CD">
      <w:pPr>
        <w:pStyle w:val="4"/>
      </w:pPr>
      <w:bookmarkStart w:id="17" w:name="день-3-поиск-и-устранение-неисправновсти"/>
      <w:bookmarkEnd w:id="13"/>
      <w:bookmarkEnd w:id="16"/>
      <w:r>
        <w:t>День 3. Поиск и устранение неисправности</w:t>
      </w:r>
    </w:p>
    <w:p w:rsidR="008C40CD" w:rsidRPr="00C50DD5" w:rsidRDefault="008C40CD" w:rsidP="008C40CD">
      <w:pPr>
        <w:pStyle w:val="FirstParagraph"/>
        <w:rPr>
          <w:rFonts w:ascii="Times New Roman" w:hAnsi="Times New Roman" w:cs="Times New Roman"/>
          <w:lang w:val="ru-RU"/>
        </w:rPr>
      </w:pPr>
      <w:r w:rsidRPr="00C50DD5">
        <w:rPr>
          <w:rFonts w:ascii="Times New Roman" w:hAnsi="Times New Roman" w:cs="Times New Roman"/>
          <w:lang w:val="ru-RU"/>
        </w:rPr>
        <w:t>В этот день будет предложено выполнить работу по поиску и устранению неисправностей в</w:t>
      </w:r>
      <w:r w:rsidRPr="00C50DD5">
        <w:rPr>
          <w:rFonts w:ascii="Times New Roman" w:hAnsi="Times New Roman" w:cs="Times New Roman"/>
          <w:lang w:val="ru-RU"/>
        </w:rPr>
        <w:br/>
        <w:t>сетевой инфраструктуре (Секретное задание).</w:t>
      </w:r>
    </w:p>
    <w:p w:rsidR="004F53BB" w:rsidRDefault="004F53BB" w:rsidP="008C40CD">
      <w:pPr>
        <w:pStyle w:val="4"/>
      </w:pPr>
      <w:bookmarkStart w:id="18" w:name="топология"/>
      <w:bookmarkEnd w:id="17"/>
    </w:p>
    <w:p w:rsidR="008C40CD" w:rsidRDefault="008C40CD" w:rsidP="008C40CD">
      <w:pPr>
        <w:pStyle w:val="4"/>
      </w:pPr>
      <w:r>
        <w:t>ТОПОЛОГИЯ</w:t>
      </w:r>
    </w:p>
    <w:p w:rsidR="00C50DD5" w:rsidRPr="00C50DD5" w:rsidRDefault="00C50DD5" w:rsidP="00C50DD5"/>
    <w:p w:rsidR="008C40CD" w:rsidRDefault="008C40CD" w:rsidP="008C40CD">
      <w:pPr>
        <w:pStyle w:val="CaptionedFigure"/>
      </w:pPr>
      <w:r>
        <w:rPr>
          <w:noProof/>
          <w:lang w:val="ru-RU" w:eastAsia="ru-RU"/>
        </w:rPr>
        <w:drawing>
          <wp:inline distT="0" distB="0" distL="0" distR="0" wp14:anchorId="0244DB7E" wp14:editId="26A51484">
            <wp:extent cx="6381750" cy="4953000"/>
            <wp:effectExtent l="0" t="0" r="0" b="0"/>
            <wp:docPr id="40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 descr="H:\Git\ConDoc\%D0%AE%D0%BD%D0%B8%D0%BE%D1%80%D0%9F%D1%80%D0%BE%D1%84%D0%B8\%D0%9E%D1%81%D0%BD%D0%BE%D0%B2%D0%BD%D0%BE%D0%B9%202023\14+\%D0%A2%D0%BE%D0%BF%D0%BE%D0%BB%D0%BE%D0%B3%D0%B8%D1%8F%20%D1%81%D0%B5%D1%82%D0%B8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0CD" w:rsidRDefault="008C40CD" w:rsidP="008C40CD">
      <w:pPr>
        <w:pStyle w:val="ImageCaption"/>
      </w:pPr>
    </w:p>
    <w:bookmarkEnd w:id="1"/>
    <w:bookmarkEnd w:id="4"/>
    <w:bookmarkEnd w:id="18"/>
    <w:p w:rsidR="00DE58AD" w:rsidRDefault="00DE58AD" w:rsidP="008C40CD">
      <w:pPr>
        <w:spacing w:after="0" w:line="240" w:lineRule="auto"/>
        <w:ind w:left="113"/>
        <w:jc w:val="center"/>
        <w:rPr>
          <w:b/>
          <w:sz w:val="17"/>
        </w:rPr>
      </w:pPr>
    </w:p>
    <w:sectPr w:rsidR="00DE58AD" w:rsidSect="00C77A4C">
      <w:pgSz w:w="11907" w:h="15840"/>
      <w:pgMar w:top="1021" w:right="851" w:bottom="1021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1F" w:rsidRDefault="000C411F" w:rsidP="004C0227">
      <w:pPr>
        <w:spacing w:after="0" w:line="240" w:lineRule="auto"/>
      </w:pPr>
      <w:r>
        <w:separator/>
      </w:r>
    </w:p>
  </w:endnote>
  <w:endnote w:type="continuationSeparator" w:id="0">
    <w:p w:rsidR="000C411F" w:rsidRDefault="000C411F" w:rsidP="004C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619416"/>
      <w:docPartObj>
        <w:docPartGallery w:val="Page Numbers (Bottom of Page)"/>
        <w:docPartUnique/>
      </w:docPartObj>
    </w:sdtPr>
    <w:sdtEndPr/>
    <w:sdtContent>
      <w:p w:rsidR="00C77A4C" w:rsidRDefault="00C77A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5DB">
          <w:rPr>
            <w:noProof/>
          </w:rPr>
          <w:t>11</w:t>
        </w:r>
        <w:r>
          <w:fldChar w:fldCharType="end"/>
        </w:r>
      </w:p>
    </w:sdtContent>
  </w:sdt>
  <w:p w:rsidR="00C77A4C" w:rsidRDefault="00C77A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1F" w:rsidRDefault="000C411F" w:rsidP="004C0227">
      <w:pPr>
        <w:spacing w:after="0" w:line="240" w:lineRule="auto"/>
      </w:pPr>
      <w:r>
        <w:separator/>
      </w:r>
    </w:p>
  </w:footnote>
  <w:footnote w:type="continuationSeparator" w:id="0">
    <w:p w:rsidR="000C411F" w:rsidRDefault="000C411F" w:rsidP="004C0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46" w:rsidRDefault="001A7C2A" w:rsidP="008C5310">
    <w:pPr>
      <w:pStyle w:val="a3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</w:t>
    </w:r>
  </w:p>
  <w:p w:rsidR="008C5310" w:rsidRDefault="001A7C2A" w:rsidP="00DE58AD">
    <w:pPr>
      <w:pStyle w:val="a3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Региональный Чемпионат ЛО 202</w:t>
    </w:r>
    <w:r w:rsidR="00F41D08">
      <w:rPr>
        <w:rFonts w:ascii="Times New Roman" w:hAnsi="Times New Roman" w:cs="Times New Roman"/>
        <w:sz w:val="24"/>
        <w:szCs w:val="24"/>
      </w:rPr>
      <w:t>3</w:t>
    </w:r>
    <w:r w:rsidRPr="00D0139A">
      <w:rPr>
        <w:rFonts w:ascii="Times New Roman" w:hAnsi="Times New Roman" w:cs="Times New Roman"/>
        <w:sz w:val="24"/>
        <w:szCs w:val="24"/>
      </w:rPr>
      <w:t xml:space="preserve">   </w:t>
    </w:r>
    <w:r w:rsidR="004C0227">
      <w:rPr>
        <w:rFonts w:ascii="Times New Roman" w:hAnsi="Times New Roman" w:cs="Times New Roman"/>
        <w:sz w:val="24"/>
        <w:szCs w:val="24"/>
      </w:rPr>
      <w:t xml:space="preserve">      </w:t>
    </w:r>
    <w:r>
      <w:rPr>
        <w:rFonts w:ascii="Times New Roman" w:hAnsi="Times New Roman" w:cs="Times New Roman"/>
        <w:sz w:val="24"/>
        <w:szCs w:val="24"/>
      </w:rPr>
      <w:t xml:space="preserve">  </w:t>
    </w:r>
    <w:r w:rsidR="004C5BD2">
      <w:rPr>
        <w:rFonts w:ascii="Times New Roman" w:hAnsi="Times New Roman" w:cs="Times New Roman"/>
        <w:sz w:val="24"/>
        <w:szCs w:val="24"/>
      </w:rPr>
      <w:t xml:space="preserve"> </w:t>
    </w:r>
    <w:r w:rsidR="00DE58AD">
      <w:rPr>
        <w:rFonts w:ascii="Times New Roman" w:hAnsi="Times New Roman" w:cs="Times New Roman"/>
        <w:sz w:val="24"/>
        <w:szCs w:val="24"/>
      </w:rPr>
      <w:t xml:space="preserve">   </w:t>
    </w:r>
    <w:r w:rsidR="004C0227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  Сетевое и системное администрирование</w:t>
    </w:r>
  </w:p>
  <w:p w:rsidR="00A40F46" w:rsidRPr="008C5310" w:rsidRDefault="006055DB" w:rsidP="008C53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A990"/>
    <w:multiLevelType w:val="multilevel"/>
    <w:tmpl w:val="A854526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48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>
    <w:nsid w:val="00A99411"/>
    <w:multiLevelType w:val="multilevel"/>
    <w:tmpl w:val="6972A9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>
    <w:nsid w:val="028E2C89"/>
    <w:multiLevelType w:val="hybridMultilevel"/>
    <w:tmpl w:val="750A887C"/>
    <w:lvl w:ilvl="0" w:tplc="7C7AD8EA">
      <w:start w:val="1"/>
      <w:numFmt w:val="decimal"/>
      <w:lvlText w:val="%1."/>
      <w:lvlJc w:val="left"/>
      <w:pPr>
        <w:ind w:left="101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1" w:tplc="3E14D2E4">
      <w:numFmt w:val="bullet"/>
      <w:lvlText w:val="•"/>
      <w:lvlJc w:val="left"/>
      <w:pPr>
        <w:ind w:left="1829" w:hanging="211"/>
      </w:pPr>
      <w:rPr>
        <w:rFonts w:hint="default"/>
        <w:lang w:val="ru-RU" w:eastAsia="en-US" w:bidi="ar-SA"/>
      </w:rPr>
    </w:lvl>
    <w:lvl w:ilvl="2" w:tplc="F46C6848">
      <w:numFmt w:val="bullet"/>
      <w:lvlText w:val="•"/>
      <w:lvlJc w:val="left"/>
      <w:pPr>
        <w:ind w:left="2639" w:hanging="211"/>
      </w:pPr>
      <w:rPr>
        <w:rFonts w:hint="default"/>
        <w:lang w:val="ru-RU" w:eastAsia="en-US" w:bidi="ar-SA"/>
      </w:rPr>
    </w:lvl>
    <w:lvl w:ilvl="3" w:tplc="0E60FCD0">
      <w:numFmt w:val="bullet"/>
      <w:lvlText w:val="•"/>
      <w:lvlJc w:val="left"/>
      <w:pPr>
        <w:ind w:left="3449" w:hanging="211"/>
      </w:pPr>
      <w:rPr>
        <w:rFonts w:hint="default"/>
        <w:lang w:val="ru-RU" w:eastAsia="en-US" w:bidi="ar-SA"/>
      </w:rPr>
    </w:lvl>
    <w:lvl w:ilvl="4" w:tplc="64DE18C6">
      <w:numFmt w:val="bullet"/>
      <w:lvlText w:val="•"/>
      <w:lvlJc w:val="left"/>
      <w:pPr>
        <w:ind w:left="4259" w:hanging="211"/>
      </w:pPr>
      <w:rPr>
        <w:rFonts w:hint="default"/>
        <w:lang w:val="ru-RU" w:eastAsia="en-US" w:bidi="ar-SA"/>
      </w:rPr>
    </w:lvl>
    <w:lvl w:ilvl="5" w:tplc="E3C8EAA8">
      <w:numFmt w:val="bullet"/>
      <w:lvlText w:val="•"/>
      <w:lvlJc w:val="left"/>
      <w:pPr>
        <w:ind w:left="5069" w:hanging="211"/>
      </w:pPr>
      <w:rPr>
        <w:rFonts w:hint="default"/>
        <w:lang w:val="ru-RU" w:eastAsia="en-US" w:bidi="ar-SA"/>
      </w:rPr>
    </w:lvl>
    <w:lvl w:ilvl="6" w:tplc="B51430D2">
      <w:numFmt w:val="bullet"/>
      <w:lvlText w:val="•"/>
      <w:lvlJc w:val="left"/>
      <w:pPr>
        <w:ind w:left="5879" w:hanging="211"/>
      </w:pPr>
      <w:rPr>
        <w:rFonts w:hint="default"/>
        <w:lang w:val="ru-RU" w:eastAsia="en-US" w:bidi="ar-SA"/>
      </w:rPr>
    </w:lvl>
    <w:lvl w:ilvl="7" w:tplc="7988E5EC">
      <w:numFmt w:val="bullet"/>
      <w:lvlText w:val="•"/>
      <w:lvlJc w:val="left"/>
      <w:pPr>
        <w:ind w:left="6689" w:hanging="211"/>
      </w:pPr>
      <w:rPr>
        <w:rFonts w:hint="default"/>
        <w:lang w:val="ru-RU" w:eastAsia="en-US" w:bidi="ar-SA"/>
      </w:rPr>
    </w:lvl>
    <w:lvl w:ilvl="8" w:tplc="25E2B816">
      <w:numFmt w:val="bullet"/>
      <w:lvlText w:val="•"/>
      <w:lvlJc w:val="left"/>
      <w:pPr>
        <w:ind w:left="7499" w:hanging="211"/>
      </w:pPr>
      <w:rPr>
        <w:rFonts w:hint="default"/>
        <w:lang w:val="ru-RU" w:eastAsia="en-US" w:bidi="ar-SA"/>
      </w:rPr>
    </w:lvl>
  </w:abstractNum>
  <w:abstractNum w:abstractNumId="3">
    <w:nsid w:val="08D8691A"/>
    <w:multiLevelType w:val="hybridMultilevel"/>
    <w:tmpl w:val="CD106D82"/>
    <w:lvl w:ilvl="0" w:tplc="AC0CCB60">
      <w:start w:val="1"/>
      <w:numFmt w:val="decimal"/>
      <w:lvlText w:val="%1."/>
      <w:lvlJc w:val="left"/>
      <w:pPr>
        <w:ind w:left="56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1" w:tplc="D542EDD0">
      <w:numFmt w:val="bullet"/>
      <w:lvlText w:val="•"/>
      <w:lvlJc w:val="left"/>
      <w:pPr>
        <w:ind w:left="1415" w:hanging="211"/>
      </w:pPr>
      <w:rPr>
        <w:rFonts w:hint="default"/>
        <w:lang w:val="ru-RU" w:eastAsia="en-US" w:bidi="ar-SA"/>
      </w:rPr>
    </w:lvl>
    <w:lvl w:ilvl="2" w:tplc="D8526458">
      <w:numFmt w:val="bullet"/>
      <w:lvlText w:val="•"/>
      <w:lvlJc w:val="left"/>
      <w:pPr>
        <w:ind w:left="2271" w:hanging="211"/>
      </w:pPr>
      <w:rPr>
        <w:rFonts w:hint="default"/>
        <w:lang w:val="ru-RU" w:eastAsia="en-US" w:bidi="ar-SA"/>
      </w:rPr>
    </w:lvl>
    <w:lvl w:ilvl="3" w:tplc="024EB166">
      <w:numFmt w:val="bullet"/>
      <w:lvlText w:val="•"/>
      <w:lvlJc w:val="left"/>
      <w:pPr>
        <w:ind w:left="3127" w:hanging="211"/>
      </w:pPr>
      <w:rPr>
        <w:rFonts w:hint="default"/>
        <w:lang w:val="ru-RU" w:eastAsia="en-US" w:bidi="ar-SA"/>
      </w:rPr>
    </w:lvl>
    <w:lvl w:ilvl="4" w:tplc="4CEC8C4C">
      <w:numFmt w:val="bullet"/>
      <w:lvlText w:val="•"/>
      <w:lvlJc w:val="left"/>
      <w:pPr>
        <w:ind w:left="3983" w:hanging="211"/>
      </w:pPr>
      <w:rPr>
        <w:rFonts w:hint="default"/>
        <w:lang w:val="ru-RU" w:eastAsia="en-US" w:bidi="ar-SA"/>
      </w:rPr>
    </w:lvl>
    <w:lvl w:ilvl="5" w:tplc="E6B2CA42">
      <w:numFmt w:val="bullet"/>
      <w:lvlText w:val="•"/>
      <w:lvlJc w:val="left"/>
      <w:pPr>
        <w:ind w:left="4839" w:hanging="211"/>
      </w:pPr>
      <w:rPr>
        <w:rFonts w:hint="default"/>
        <w:lang w:val="ru-RU" w:eastAsia="en-US" w:bidi="ar-SA"/>
      </w:rPr>
    </w:lvl>
    <w:lvl w:ilvl="6" w:tplc="D2CA2FD2">
      <w:numFmt w:val="bullet"/>
      <w:lvlText w:val="•"/>
      <w:lvlJc w:val="left"/>
      <w:pPr>
        <w:ind w:left="5695" w:hanging="211"/>
      </w:pPr>
      <w:rPr>
        <w:rFonts w:hint="default"/>
        <w:lang w:val="ru-RU" w:eastAsia="en-US" w:bidi="ar-SA"/>
      </w:rPr>
    </w:lvl>
    <w:lvl w:ilvl="7" w:tplc="06567A54">
      <w:numFmt w:val="bullet"/>
      <w:lvlText w:val="•"/>
      <w:lvlJc w:val="left"/>
      <w:pPr>
        <w:ind w:left="6551" w:hanging="211"/>
      </w:pPr>
      <w:rPr>
        <w:rFonts w:hint="default"/>
        <w:lang w:val="ru-RU" w:eastAsia="en-US" w:bidi="ar-SA"/>
      </w:rPr>
    </w:lvl>
    <w:lvl w:ilvl="8" w:tplc="5C8AB014">
      <w:numFmt w:val="bullet"/>
      <w:lvlText w:val="•"/>
      <w:lvlJc w:val="left"/>
      <w:pPr>
        <w:ind w:left="7407" w:hanging="211"/>
      </w:pPr>
      <w:rPr>
        <w:rFonts w:hint="default"/>
        <w:lang w:val="ru-RU" w:eastAsia="en-US" w:bidi="ar-SA"/>
      </w:rPr>
    </w:lvl>
  </w:abstractNum>
  <w:abstractNum w:abstractNumId="4">
    <w:nsid w:val="0FAC7C34"/>
    <w:multiLevelType w:val="hybridMultilevel"/>
    <w:tmpl w:val="73169868"/>
    <w:lvl w:ilvl="0" w:tplc="7D7466C8">
      <w:numFmt w:val="bullet"/>
      <w:lvlText w:val="•"/>
      <w:lvlJc w:val="left"/>
      <w:pPr>
        <w:ind w:left="59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64F32C">
      <w:numFmt w:val="bullet"/>
      <w:lvlText w:val="–"/>
      <w:lvlJc w:val="left"/>
      <w:pPr>
        <w:ind w:left="1313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184EBA">
      <w:numFmt w:val="bullet"/>
      <w:lvlText w:val="•"/>
      <w:lvlJc w:val="left"/>
      <w:pPr>
        <w:ind w:left="2338" w:hanging="480"/>
      </w:pPr>
      <w:rPr>
        <w:rFonts w:hint="default"/>
        <w:lang w:val="ru-RU" w:eastAsia="en-US" w:bidi="ar-SA"/>
      </w:rPr>
    </w:lvl>
    <w:lvl w:ilvl="3" w:tplc="8996D25A">
      <w:numFmt w:val="bullet"/>
      <w:lvlText w:val="•"/>
      <w:lvlJc w:val="left"/>
      <w:pPr>
        <w:ind w:left="3356" w:hanging="480"/>
      </w:pPr>
      <w:rPr>
        <w:rFonts w:hint="default"/>
        <w:lang w:val="ru-RU" w:eastAsia="en-US" w:bidi="ar-SA"/>
      </w:rPr>
    </w:lvl>
    <w:lvl w:ilvl="4" w:tplc="61AEEDF2">
      <w:numFmt w:val="bullet"/>
      <w:lvlText w:val="•"/>
      <w:lvlJc w:val="left"/>
      <w:pPr>
        <w:ind w:left="4375" w:hanging="480"/>
      </w:pPr>
      <w:rPr>
        <w:rFonts w:hint="default"/>
        <w:lang w:val="ru-RU" w:eastAsia="en-US" w:bidi="ar-SA"/>
      </w:rPr>
    </w:lvl>
    <w:lvl w:ilvl="5" w:tplc="232A61F6">
      <w:numFmt w:val="bullet"/>
      <w:lvlText w:val="•"/>
      <w:lvlJc w:val="left"/>
      <w:pPr>
        <w:ind w:left="5393" w:hanging="480"/>
      </w:pPr>
      <w:rPr>
        <w:rFonts w:hint="default"/>
        <w:lang w:val="ru-RU" w:eastAsia="en-US" w:bidi="ar-SA"/>
      </w:rPr>
    </w:lvl>
    <w:lvl w:ilvl="6" w:tplc="73FC04D6">
      <w:numFmt w:val="bullet"/>
      <w:lvlText w:val="•"/>
      <w:lvlJc w:val="left"/>
      <w:pPr>
        <w:ind w:left="6412" w:hanging="480"/>
      </w:pPr>
      <w:rPr>
        <w:rFonts w:hint="default"/>
        <w:lang w:val="ru-RU" w:eastAsia="en-US" w:bidi="ar-SA"/>
      </w:rPr>
    </w:lvl>
    <w:lvl w:ilvl="7" w:tplc="D5189422">
      <w:numFmt w:val="bullet"/>
      <w:lvlText w:val="•"/>
      <w:lvlJc w:val="left"/>
      <w:pPr>
        <w:ind w:left="7430" w:hanging="480"/>
      </w:pPr>
      <w:rPr>
        <w:rFonts w:hint="default"/>
        <w:lang w:val="ru-RU" w:eastAsia="en-US" w:bidi="ar-SA"/>
      </w:rPr>
    </w:lvl>
    <w:lvl w:ilvl="8" w:tplc="774893D6">
      <w:numFmt w:val="bullet"/>
      <w:lvlText w:val="•"/>
      <w:lvlJc w:val="left"/>
      <w:pPr>
        <w:ind w:left="8449" w:hanging="480"/>
      </w:pPr>
      <w:rPr>
        <w:rFonts w:hint="default"/>
        <w:lang w:val="ru-RU" w:eastAsia="en-US" w:bidi="ar-SA"/>
      </w:rPr>
    </w:lvl>
  </w:abstractNum>
  <w:abstractNum w:abstractNumId="5">
    <w:nsid w:val="24191010"/>
    <w:multiLevelType w:val="hybridMultilevel"/>
    <w:tmpl w:val="CF8EFA72"/>
    <w:lvl w:ilvl="0" w:tplc="A4EA5390">
      <w:start w:val="1"/>
      <w:numFmt w:val="decimal"/>
      <w:lvlText w:val="%1."/>
      <w:lvlJc w:val="left"/>
      <w:pPr>
        <w:ind w:left="56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1" w:tplc="38A8D716">
      <w:start w:val="1"/>
      <w:numFmt w:val="decimal"/>
      <w:lvlText w:val="%2."/>
      <w:lvlJc w:val="left"/>
      <w:pPr>
        <w:ind w:left="101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2" w:tplc="EA64BBA6">
      <w:numFmt w:val="bullet"/>
      <w:lvlText w:val="•"/>
      <w:lvlJc w:val="left"/>
      <w:pPr>
        <w:ind w:left="1919" w:hanging="211"/>
      </w:pPr>
      <w:rPr>
        <w:rFonts w:hint="default"/>
        <w:lang w:val="ru-RU" w:eastAsia="en-US" w:bidi="ar-SA"/>
      </w:rPr>
    </w:lvl>
    <w:lvl w:ilvl="3" w:tplc="87BCC5F4">
      <w:numFmt w:val="bullet"/>
      <w:lvlText w:val="•"/>
      <w:lvlJc w:val="left"/>
      <w:pPr>
        <w:ind w:left="2819" w:hanging="211"/>
      </w:pPr>
      <w:rPr>
        <w:rFonts w:hint="default"/>
        <w:lang w:val="ru-RU" w:eastAsia="en-US" w:bidi="ar-SA"/>
      </w:rPr>
    </w:lvl>
    <w:lvl w:ilvl="4" w:tplc="A9964E58">
      <w:numFmt w:val="bullet"/>
      <w:lvlText w:val="•"/>
      <w:lvlJc w:val="left"/>
      <w:pPr>
        <w:ind w:left="3719" w:hanging="211"/>
      </w:pPr>
      <w:rPr>
        <w:rFonts w:hint="default"/>
        <w:lang w:val="ru-RU" w:eastAsia="en-US" w:bidi="ar-SA"/>
      </w:rPr>
    </w:lvl>
    <w:lvl w:ilvl="5" w:tplc="0D54D49E">
      <w:numFmt w:val="bullet"/>
      <w:lvlText w:val="•"/>
      <w:lvlJc w:val="left"/>
      <w:pPr>
        <w:ind w:left="4619" w:hanging="211"/>
      </w:pPr>
      <w:rPr>
        <w:rFonts w:hint="default"/>
        <w:lang w:val="ru-RU" w:eastAsia="en-US" w:bidi="ar-SA"/>
      </w:rPr>
    </w:lvl>
    <w:lvl w:ilvl="6" w:tplc="6E647072">
      <w:numFmt w:val="bullet"/>
      <w:lvlText w:val="•"/>
      <w:lvlJc w:val="left"/>
      <w:pPr>
        <w:ind w:left="5519" w:hanging="211"/>
      </w:pPr>
      <w:rPr>
        <w:rFonts w:hint="default"/>
        <w:lang w:val="ru-RU" w:eastAsia="en-US" w:bidi="ar-SA"/>
      </w:rPr>
    </w:lvl>
    <w:lvl w:ilvl="7" w:tplc="31CE0B80">
      <w:numFmt w:val="bullet"/>
      <w:lvlText w:val="•"/>
      <w:lvlJc w:val="left"/>
      <w:pPr>
        <w:ind w:left="6419" w:hanging="211"/>
      </w:pPr>
      <w:rPr>
        <w:rFonts w:hint="default"/>
        <w:lang w:val="ru-RU" w:eastAsia="en-US" w:bidi="ar-SA"/>
      </w:rPr>
    </w:lvl>
    <w:lvl w:ilvl="8" w:tplc="75BC32C8">
      <w:numFmt w:val="bullet"/>
      <w:lvlText w:val="•"/>
      <w:lvlJc w:val="left"/>
      <w:pPr>
        <w:ind w:left="7319" w:hanging="211"/>
      </w:pPr>
      <w:rPr>
        <w:rFonts w:hint="default"/>
        <w:lang w:val="ru-RU" w:eastAsia="en-US" w:bidi="ar-SA"/>
      </w:rPr>
    </w:lvl>
  </w:abstractNum>
  <w:abstractNum w:abstractNumId="6">
    <w:nsid w:val="3529150B"/>
    <w:multiLevelType w:val="hybridMultilevel"/>
    <w:tmpl w:val="E55EEE5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86FAC"/>
    <w:multiLevelType w:val="hybridMultilevel"/>
    <w:tmpl w:val="DB0A9786"/>
    <w:lvl w:ilvl="0" w:tplc="5A063334">
      <w:start w:val="5"/>
      <w:numFmt w:val="decimal"/>
      <w:lvlText w:val="%1."/>
      <w:lvlJc w:val="left"/>
      <w:pPr>
        <w:ind w:left="56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1" w:tplc="A3C07C2E">
      <w:start w:val="1"/>
      <w:numFmt w:val="decimal"/>
      <w:lvlText w:val="%2."/>
      <w:lvlJc w:val="left"/>
      <w:pPr>
        <w:ind w:left="101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2" w:tplc="73AC0240">
      <w:numFmt w:val="bullet"/>
      <w:lvlText w:val="•"/>
      <w:lvlJc w:val="left"/>
      <w:pPr>
        <w:ind w:left="1919" w:hanging="211"/>
      </w:pPr>
      <w:rPr>
        <w:rFonts w:hint="default"/>
        <w:lang w:val="ru-RU" w:eastAsia="en-US" w:bidi="ar-SA"/>
      </w:rPr>
    </w:lvl>
    <w:lvl w:ilvl="3" w:tplc="8FE25AA0">
      <w:numFmt w:val="bullet"/>
      <w:lvlText w:val="•"/>
      <w:lvlJc w:val="left"/>
      <w:pPr>
        <w:ind w:left="2819" w:hanging="211"/>
      </w:pPr>
      <w:rPr>
        <w:rFonts w:hint="default"/>
        <w:lang w:val="ru-RU" w:eastAsia="en-US" w:bidi="ar-SA"/>
      </w:rPr>
    </w:lvl>
    <w:lvl w:ilvl="4" w:tplc="2B0E11F6">
      <w:numFmt w:val="bullet"/>
      <w:lvlText w:val="•"/>
      <w:lvlJc w:val="left"/>
      <w:pPr>
        <w:ind w:left="3719" w:hanging="211"/>
      </w:pPr>
      <w:rPr>
        <w:rFonts w:hint="default"/>
        <w:lang w:val="ru-RU" w:eastAsia="en-US" w:bidi="ar-SA"/>
      </w:rPr>
    </w:lvl>
    <w:lvl w:ilvl="5" w:tplc="7688B3F4">
      <w:numFmt w:val="bullet"/>
      <w:lvlText w:val="•"/>
      <w:lvlJc w:val="left"/>
      <w:pPr>
        <w:ind w:left="4619" w:hanging="211"/>
      </w:pPr>
      <w:rPr>
        <w:rFonts w:hint="default"/>
        <w:lang w:val="ru-RU" w:eastAsia="en-US" w:bidi="ar-SA"/>
      </w:rPr>
    </w:lvl>
    <w:lvl w:ilvl="6" w:tplc="4FCE2C28">
      <w:numFmt w:val="bullet"/>
      <w:lvlText w:val="•"/>
      <w:lvlJc w:val="left"/>
      <w:pPr>
        <w:ind w:left="5519" w:hanging="211"/>
      </w:pPr>
      <w:rPr>
        <w:rFonts w:hint="default"/>
        <w:lang w:val="ru-RU" w:eastAsia="en-US" w:bidi="ar-SA"/>
      </w:rPr>
    </w:lvl>
    <w:lvl w:ilvl="7" w:tplc="860AA6C0">
      <w:numFmt w:val="bullet"/>
      <w:lvlText w:val="•"/>
      <w:lvlJc w:val="left"/>
      <w:pPr>
        <w:ind w:left="6419" w:hanging="211"/>
      </w:pPr>
      <w:rPr>
        <w:rFonts w:hint="default"/>
        <w:lang w:val="ru-RU" w:eastAsia="en-US" w:bidi="ar-SA"/>
      </w:rPr>
    </w:lvl>
    <w:lvl w:ilvl="8" w:tplc="B5343D82">
      <w:numFmt w:val="bullet"/>
      <w:lvlText w:val="•"/>
      <w:lvlJc w:val="left"/>
      <w:pPr>
        <w:ind w:left="7319" w:hanging="211"/>
      </w:pPr>
      <w:rPr>
        <w:rFonts w:hint="default"/>
        <w:lang w:val="ru-RU" w:eastAsia="en-US" w:bidi="ar-SA"/>
      </w:rPr>
    </w:lvl>
  </w:abstractNum>
  <w:abstractNum w:abstractNumId="8">
    <w:nsid w:val="548710E9"/>
    <w:multiLevelType w:val="hybridMultilevel"/>
    <w:tmpl w:val="B5E4809E"/>
    <w:lvl w:ilvl="0" w:tplc="B96CF000">
      <w:start w:val="1"/>
      <w:numFmt w:val="decimal"/>
      <w:lvlText w:val="%1."/>
      <w:lvlJc w:val="left"/>
      <w:pPr>
        <w:ind w:left="56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1" w:tplc="CAEC46DC">
      <w:start w:val="1"/>
      <w:numFmt w:val="decimal"/>
      <w:lvlText w:val="%2."/>
      <w:lvlJc w:val="left"/>
      <w:pPr>
        <w:ind w:left="1010" w:hanging="211"/>
        <w:jc w:val="righ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2" w:tplc="D162283E">
      <w:start w:val="2"/>
      <w:numFmt w:val="decimal"/>
      <w:lvlText w:val="%3."/>
      <w:lvlJc w:val="left"/>
      <w:pPr>
        <w:ind w:left="1010" w:hanging="211"/>
        <w:jc w:val="left"/>
      </w:pPr>
      <w:rPr>
        <w:rFonts w:ascii="Arial Black" w:eastAsia="Arial Black" w:hAnsi="Arial Black" w:cs="Arial Black" w:hint="default"/>
        <w:color w:val="333333"/>
        <w:w w:val="82"/>
        <w:sz w:val="19"/>
        <w:szCs w:val="19"/>
        <w:lang w:val="ru-RU" w:eastAsia="en-US" w:bidi="ar-SA"/>
      </w:rPr>
    </w:lvl>
    <w:lvl w:ilvl="3" w:tplc="435A5FA4">
      <w:numFmt w:val="bullet"/>
      <w:lvlText w:val="•"/>
      <w:lvlJc w:val="left"/>
      <w:pPr>
        <w:ind w:left="2819" w:hanging="211"/>
      </w:pPr>
      <w:rPr>
        <w:rFonts w:hint="default"/>
        <w:lang w:val="ru-RU" w:eastAsia="en-US" w:bidi="ar-SA"/>
      </w:rPr>
    </w:lvl>
    <w:lvl w:ilvl="4" w:tplc="86362860">
      <w:numFmt w:val="bullet"/>
      <w:lvlText w:val="•"/>
      <w:lvlJc w:val="left"/>
      <w:pPr>
        <w:ind w:left="3719" w:hanging="211"/>
      </w:pPr>
      <w:rPr>
        <w:rFonts w:hint="default"/>
        <w:lang w:val="ru-RU" w:eastAsia="en-US" w:bidi="ar-SA"/>
      </w:rPr>
    </w:lvl>
    <w:lvl w:ilvl="5" w:tplc="479E0AE4">
      <w:numFmt w:val="bullet"/>
      <w:lvlText w:val="•"/>
      <w:lvlJc w:val="left"/>
      <w:pPr>
        <w:ind w:left="4619" w:hanging="211"/>
      </w:pPr>
      <w:rPr>
        <w:rFonts w:hint="default"/>
        <w:lang w:val="ru-RU" w:eastAsia="en-US" w:bidi="ar-SA"/>
      </w:rPr>
    </w:lvl>
    <w:lvl w:ilvl="6" w:tplc="33C460DC">
      <w:numFmt w:val="bullet"/>
      <w:lvlText w:val="•"/>
      <w:lvlJc w:val="left"/>
      <w:pPr>
        <w:ind w:left="5519" w:hanging="211"/>
      </w:pPr>
      <w:rPr>
        <w:rFonts w:hint="default"/>
        <w:lang w:val="ru-RU" w:eastAsia="en-US" w:bidi="ar-SA"/>
      </w:rPr>
    </w:lvl>
    <w:lvl w:ilvl="7" w:tplc="344CC236">
      <w:numFmt w:val="bullet"/>
      <w:lvlText w:val="•"/>
      <w:lvlJc w:val="left"/>
      <w:pPr>
        <w:ind w:left="6419" w:hanging="211"/>
      </w:pPr>
      <w:rPr>
        <w:rFonts w:hint="default"/>
        <w:lang w:val="ru-RU" w:eastAsia="en-US" w:bidi="ar-SA"/>
      </w:rPr>
    </w:lvl>
    <w:lvl w:ilvl="8" w:tplc="04C66654">
      <w:numFmt w:val="bullet"/>
      <w:lvlText w:val="•"/>
      <w:lvlJc w:val="left"/>
      <w:pPr>
        <w:ind w:left="7319" w:hanging="211"/>
      </w:pPr>
      <w:rPr>
        <w:rFonts w:hint="default"/>
        <w:lang w:val="ru-RU" w:eastAsia="en-US" w:bidi="ar-SA"/>
      </w:rPr>
    </w:lvl>
  </w:abstractNum>
  <w:abstractNum w:abstractNumId="9">
    <w:nsid w:val="714C44C4"/>
    <w:multiLevelType w:val="hybridMultilevel"/>
    <w:tmpl w:val="86BECD56"/>
    <w:lvl w:ilvl="0" w:tplc="FA82F08E">
      <w:start w:val="1"/>
      <w:numFmt w:val="decimal"/>
      <w:lvlText w:val="%1."/>
      <w:lvlJc w:val="left"/>
      <w:pPr>
        <w:ind w:left="833" w:hanging="360"/>
      </w:pPr>
      <w:rPr>
        <w:rFonts w:hint="default"/>
        <w:spacing w:val="0"/>
        <w:w w:val="100"/>
        <w:lang w:val="ru-RU" w:eastAsia="en-US" w:bidi="ar-SA"/>
      </w:rPr>
    </w:lvl>
    <w:lvl w:ilvl="1" w:tplc="0A862700">
      <w:start w:val="1"/>
      <w:numFmt w:val="decimal"/>
      <w:lvlText w:val="%2."/>
      <w:lvlJc w:val="left"/>
      <w:pPr>
        <w:ind w:left="29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E8E3918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3" w:tplc="B4B66144">
      <w:numFmt w:val="bullet"/>
      <w:lvlText w:val="•"/>
      <w:lvlJc w:val="left"/>
      <w:pPr>
        <w:ind w:left="4648" w:hanging="281"/>
      </w:pPr>
      <w:rPr>
        <w:rFonts w:hint="default"/>
        <w:lang w:val="ru-RU" w:eastAsia="en-US" w:bidi="ar-SA"/>
      </w:rPr>
    </w:lvl>
    <w:lvl w:ilvl="4" w:tplc="E1A40B7C">
      <w:numFmt w:val="bullet"/>
      <w:lvlText w:val="•"/>
      <w:lvlJc w:val="left"/>
      <w:pPr>
        <w:ind w:left="5482" w:hanging="281"/>
      </w:pPr>
      <w:rPr>
        <w:rFonts w:hint="default"/>
        <w:lang w:val="ru-RU" w:eastAsia="en-US" w:bidi="ar-SA"/>
      </w:rPr>
    </w:lvl>
    <w:lvl w:ilvl="5" w:tplc="F04C549A">
      <w:numFmt w:val="bullet"/>
      <w:lvlText w:val="•"/>
      <w:lvlJc w:val="left"/>
      <w:pPr>
        <w:ind w:left="6316" w:hanging="281"/>
      </w:pPr>
      <w:rPr>
        <w:rFonts w:hint="default"/>
        <w:lang w:val="ru-RU" w:eastAsia="en-US" w:bidi="ar-SA"/>
      </w:rPr>
    </w:lvl>
    <w:lvl w:ilvl="6" w:tplc="2A5C4E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7" w:tplc="135E7ADA"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  <w:lvl w:ilvl="8" w:tplc="7164A686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7"/>
  </w:num>
  <w:num w:numId="40">
    <w:abstractNumId w:val="2"/>
  </w:num>
  <w:num w:numId="41">
    <w:abstractNumId w:val="8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27"/>
    <w:rsid w:val="00032ED7"/>
    <w:rsid w:val="000C411F"/>
    <w:rsid w:val="000E00C4"/>
    <w:rsid w:val="001A7C2A"/>
    <w:rsid w:val="001C137E"/>
    <w:rsid w:val="00204C2E"/>
    <w:rsid w:val="00240300"/>
    <w:rsid w:val="0024093B"/>
    <w:rsid w:val="0028118D"/>
    <w:rsid w:val="0028610A"/>
    <w:rsid w:val="00355DF9"/>
    <w:rsid w:val="004C0227"/>
    <w:rsid w:val="004C5BD2"/>
    <w:rsid w:val="004F53BB"/>
    <w:rsid w:val="00540A8E"/>
    <w:rsid w:val="005B6463"/>
    <w:rsid w:val="005C2803"/>
    <w:rsid w:val="006055DB"/>
    <w:rsid w:val="00657FEB"/>
    <w:rsid w:val="007271F4"/>
    <w:rsid w:val="007A3821"/>
    <w:rsid w:val="007D2793"/>
    <w:rsid w:val="00821159"/>
    <w:rsid w:val="008C40CD"/>
    <w:rsid w:val="00954F15"/>
    <w:rsid w:val="0099605C"/>
    <w:rsid w:val="00A820A3"/>
    <w:rsid w:val="00AC0C78"/>
    <w:rsid w:val="00AD48AD"/>
    <w:rsid w:val="00B21DF4"/>
    <w:rsid w:val="00BE0BBC"/>
    <w:rsid w:val="00C00261"/>
    <w:rsid w:val="00C11C5B"/>
    <w:rsid w:val="00C50DD5"/>
    <w:rsid w:val="00C77A4C"/>
    <w:rsid w:val="00DE58AD"/>
    <w:rsid w:val="00EC3EE3"/>
    <w:rsid w:val="00F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27"/>
  </w:style>
  <w:style w:type="paragraph" w:styleId="1">
    <w:name w:val="heading 1"/>
    <w:basedOn w:val="a"/>
    <w:next w:val="a"/>
    <w:link w:val="10"/>
    <w:uiPriority w:val="9"/>
    <w:qFormat/>
    <w:rsid w:val="00DE5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8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C0227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8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C022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27"/>
  </w:style>
  <w:style w:type="paragraph" w:customStyle="1" w:styleId="Docsubtitle2">
    <w:name w:val="Doc subtitle2"/>
    <w:basedOn w:val="a"/>
    <w:link w:val="Docsubtitle2Char"/>
    <w:qFormat/>
    <w:rsid w:val="004C02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4C022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4C022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table" w:customStyle="1" w:styleId="TableNormal">
    <w:name w:val="Table Normal"/>
    <w:uiPriority w:val="2"/>
    <w:semiHidden/>
    <w:unhideWhenUsed/>
    <w:qFormat/>
    <w:rsid w:val="004C02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4C0227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0227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0227"/>
  </w:style>
  <w:style w:type="character" w:customStyle="1" w:styleId="40">
    <w:name w:val="Заголовок 4 Знак"/>
    <w:basedOn w:val="a0"/>
    <w:link w:val="4"/>
    <w:uiPriority w:val="9"/>
    <w:semiHidden/>
    <w:rsid w:val="007A3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irstParagraph">
    <w:name w:val="First Paragraph"/>
    <w:basedOn w:val="a5"/>
    <w:next w:val="a5"/>
    <w:qFormat/>
    <w:rsid w:val="007A3821"/>
    <w:pPr>
      <w:widowControl/>
      <w:autoSpaceDE/>
      <w:autoSpaceDN/>
      <w:spacing w:before="180" w:after="180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C280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mpact">
    <w:name w:val="Compact"/>
    <w:basedOn w:val="a5"/>
    <w:qFormat/>
    <w:rsid w:val="005C2803"/>
    <w:pPr>
      <w:widowControl/>
      <w:autoSpaceDE/>
      <w:autoSpaceDN/>
      <w:spacing w:before="36" w:after="36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5C2803"/>
    <w:pPr>
      <w:spacing w:line="240" w:lineRule="auto"/>
    </w:pPr>
    <w:rPr>
      <w:sz w:val="24"/>
      <w:szCs w:val="24"/>
      <w:lang w:val="en-US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ImageCaption">
    <w:name w:val="Image Caption"/>
    <w:basedOn w:val="aa"/>
    <w:rsid w:val="005C2803"/>
    <w:pPr>
      <w:spacing w:after="120"/>
    </w:pPr>
    <w:rPr>
      <w:b w:val="0"/>
      <w:bCs w:val="0"/>
      <w:i/>
      <w:color w:val="auto"/>
      <w:sz w:val="24"/>
      <w:szCs w:val="24"/>
      <w:lang w:val="en-US"/>
    </w:rPr>
  </w:style>
  <w:style w:type="paragraph" w:customStyle="1" w:styleId="CaptionedFigure">
    <w:name w:val="Captioned Figure"/>
    <w:basedOn w:val="a"/>
    <w:rsid w:val="005C2803"/>
    <w:pPr>
      <w:keepNext/>
      <w:spacing w:line="240" w:lineRule="auto"/>
    </w:pPr>
    <w:rPr>
      <w:sz w:val="24"/>
      <w:szCs w:val="24"/>
      <w:lang w:val="en-US"/>
    </w:rPr>
  </w:style>
  <w:style w:type="character" w:styleId="ab">
    <w:name w:val="Hyperlink"/>
    <w:basedOn w:val="a0"/>
    <w:rsid w:val="005C2803"/>
    <w:rPr>
      <w:color w:val="4F81BD" w:themeColor="accent1"/>
    </w:rPr>
  </w:style>
  <w:style w:type="paragraph" w:styleId="aa">
    <w:name w:val="caption"/>
    <w:basedOn w:val="a"/>
    <w:next w:val="a"/>
    <w:uiPriority w:val="35"/>
    <w:semiHidden/>
    <w:unhideWhenUsed/>
    <w:qFormat/>
    <w:rsid w:val="005C280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2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28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E58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58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27"/>
  </w:style>
  <w:style w:type="paragraph" w:styleId="1">
    <w:name w:val="heading 1"/>
    <w:basedOn w:val="a"/>
    <w:next w:val="a"/>
    <w:link w:val="10"/>
    <w:uiPriority w:val="9"/>
    <w:qFormat/>
    <w:rsid w:val="00DE5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8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C0227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8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C022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27"/>
  </w:style>
  <w:style w:type="paragraph" w:customStyle="1" w:styleId="Docsubtitle2">
    <w:name w:val="Doc subtitle2"/>
    <w:basedOn w:val="a"/>
    <w:link w:val="Docsubtitle2Char"/>
    <w:qFormat/>
    <w:rsid w:val="004C02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4C022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4C022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table" w:customStyle="1" w:styleId="TableNormal">
    <w:name w:val="Table Normal"/>
    <w:uiPriority w:val="2"/>
    <w:semiHidden/>
    <w:unhideWhenUsed/>
    <w:qFormat/>
    <w:rsid w:val="004C02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4C0227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0227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0227"/>
  </w:style>
  <w:style w:type="character" w:customStyle="1" w:styleId="40">
    <w:name w:val="Заголовок 4 Знак"/>
    <w:basedOn w:val="a0"/>
    <w:link w:val="4"/>
    <w:uiPriority w:val="9"/>
    <w:semiHidden/>
    <w:rsid w:val="007A3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irstParagraph">
    <w:name w:val="First Paragraph"/>
    <w:basedOn w:val="a5"/>
    <w:next w:val="a5"/>
    <w:qFormat/>
    <w:rsid w:val="007A3821"/>
    <w:pPr>
      <w:widowControl/>
      <w:autoSpaceDE/>
      <w:autoSpaceDN/>
      <w:spacing w:before="180" w:after="180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C280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mpact">
    <w:name w:val="Compact"/>
    <w:basedOn w:val="a5"/>
    <w:qFormat/>
    <w:rsid w:val="005C2803"/>
    <w:pPr>
      <w:widowControl/>
      <w:autoSpaceDE/>
      <w:autoSpaceDN/>
      <w:spacing w:before="36" w:after="36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5C2803"/>
    <w:pPr>
      <w:spacing w:line="240" w:lineRule="auto"/>
    </w:pPr>
    <w:rPr>
      <w:sz w:val="24"/>
      <w:szCs w:val="24"/>
      <w:lang w:val="en-US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ImageCaption">
    <w:name w:val="Image Caption"/>
    <w:basedOn w:val="aa"/>
    <w:rsid w:val="005C2803"/>
    <w:pPr>
      <w:spacing w:after="120"/>
    </w:pPr>
    <w:rPr>
      <w:b w:val="0"/>
      <w:bCs w:val="0"/>
      <w:i/>
      <w:color w:val="auto"/>
      <w:sz w:val="24"/>
      <w:szCs w:val="24"/>
      <w:lang w:val="en-US"/>
    </w:rPr>
  </w:style>
  <w:style w:type="paragraph" w:customStyle="1" w:styleId="CaptionedFigure">
    <w:name w:val="Captioned Figure"/>
    <w:basedOn w:val="a"/>
    <w:rsid w:val="005C2803"/>
    <w:pPr>
      <w:keepNext/>
      <w:spacing w:line="240" w:lineRule="auto"/>
    </w:pPr>
    <w:rPr>
      <w:sz w:val="24"/>
      <w:szCs w:val="24"/>
      <w:lang w:val="en-US"/>
    </w:rPr>
  </w:style>
  <w:style w:type="character" w:styleId="ab">
    <w:name w:val="Hyperlink"/>
    <w:basedOn w:val="a0"/>
    <w:rsid w:val="005C2803"/>
    <w:rPr>
      <w:color w:val="4F81BD" w:themeColor="accent1"/>
    </w:rPr>
  </w:style>
  <w:style w:type="paragraph" w:styleId="aa">
    <w:name w:val="caption"/>
    <w:basedOn w:val="a"/>
    <w:next w:val="a"/>
    <w:uiPriority w:val="35"/>
    <w:semiHidden/>
    <w:unhideWhenUsed/>
    <w:qFormat/>
    <w:rsid w:val="005C280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2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28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E58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58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123\Downloads\Telegram%20Desktop\www.hq.loca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FB77BF3-B963-4224-B3F1-246F1BD6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</cp:revision>
  <cp:lastPrinted>2023-01-12T08:51:00Z</cp:lastPrinted>
  <dcterms:created xsi:type="dcterms:W3CDTF">2023-01-12T08:37:00Z</dcterms:created>
  <dcterms:modified xsi:type="dcterms:W3CDTF">2023-01-12T12:06:00Z</dcterms:modified>
</cp:coreProperties>
</file>