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99" w:rsidRDefault="005F2B99"/>
    <w:tbl>
      <w:tblPr>
        <w:tblStyle w:val="a5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6225B0" w:rsidTr="00176E7E">
        <w:trPr>
          <w:trHeight w:val="1836"/>
        </w:trPr>
        <w:tc>
          <w:tcPr>
            <w:tcW w:w="4962" w:type="dxa"/>
            <w:shd w:val="clear" w:color="auto" w:fill="auto"/>
          </w:tcPr>
          <w:p w:rsidR="006225B0" w:rsidRDefault="006225B0" w:rsidP="00773658">
            <w:pPr>
              <w:pStyle w:val="22"/>
              <w:shd w:val="clear" w:color="auto" w:fill="auto"/>
              <w:spacing w:before="0" w:after="120" w:line="240" w:lineRule="auto"/>
              <w:ind w:left="5320" w:hanging="41"/>
              <w:jc w:val="left"/>
            </w:pPr>
          </w:p>
        </w:tc>
        <w:tc>
          <w:tcPr>
            <w:tcW w:w="5103" w:type="dxa"/>
            <w:shd w:val="clear" w:color="auto" w:fill="auto"/>
          </w:tcPr>
          <w:p w:rsidR="006225B0" w:rsidRPr="00176E7E" w:rsidRDefault="006225B0" w:rsidP="00773658">
            <w:pPr>
              <w:pStyle w:val="22"/>
              <w:shd w:val="clear" w:color="auto" w:fill="auto"/>
              <w:spacing w:before="0" w:after="120" w:line="240" w:lineRule="auto"/>
              <w:jc w:val="right"/>
              <w:rPr>
                <w:sz w:val="24"/>
                <w:szCs w:val="24"/>
              </w:rPr>
            </w:pPr>
            <w:r w:rsidRPr="00176E7E">
              <w:rPr>
                <w:color w:val="000000"/>
                <w:sz w:val="24"/>
                <w:szCs w:val="24"/>
                <w:lang w:eastAsia="ru-RU" w:bidi="ru-RU"/>
              </w:rPr>
              <w:t>УТВЕРЖДЕНО</w:t>
            </w:r>
            <w:r w:rsidRPr="00176E7E">
              <w:rPr>
                <w:sz w:val="24"/>
                <w:szCs w:val="24"/>
              </w:rPr>
              <w:t xml:space="preserve"> </w:t>
            </w:r>
          </w:p>
          <w:p w:rsidR="006225B0" w:rsidRDefault="006225B0" w:rsidP="00773658">
            <w:pPr>
              <w:pStyle w:val="22"/>
              <w:shd w:val="clear" w:color="auto" w:fill="auto"/>
              <w:spacing w:before="0" w:after="120" w:line="240" w:lineRule="auto"/>
              <w:jc w:val="right"/>
              <w:rPr>
                <w:sz w:val="24"/>
                <w:szCs w:val="24"/>
              </w:rPr>
            </w:pPr>
            <w:r w:rsidRPr="00176E7E">
              <w:rPr>
                <w:sz w:val="24"/>
                <w:szCs w:val="24"/>
              </w:rPr>
              <w:t>распоряжением комитета общего</w:t>
            </w:r>
            <w:r w:rsidRPr="00176E7E">
              <w:rPr>
                <w:sz w:val="24"/>
                <w:szCs w:val="24"/>
              </w:rPr>
              <w:br/>
              <w:t>и профессионального образования</w:t>
            </w:r>
            <w:r w:rsidRPr="00176E7E">
              <w:rPr>
                <w:sz w:val="24"/>
                <w:szCs w:val="24"/>
              </w:rPr>
              <w:br/>
              <w:t>Ленинградской области</w:t>
            </w:r>
            <w:r w:rsidRPr="00176E7E">
              <w:rPr>
                <w:sz w:val="24"/>
                <w:szCs w:val="24"/>
              </w:rPr>
              <w:br/>
            </w:r>
            <w:r w:rsidR="00C93A4E">
              <w:rPr>
                <w:sz w:val="24"/>
                <w:szCs w:val="24"/>
              </w:rPr>
              <w:t>«__» янва</w:t>
            </w:r>
            <w:r w:rsidR="00E65D31" w:rsidRPr="00E65D31">
              <w:rPr>
                <w:sz w:val="24"/>
                <w:szCs w:val="24"/>
              </w:rPr>
              <w:t>ря  202</w:t>
            </w:r>
            <w:r w:rsidR="00C93A4E">
              <w:rPr>
                <w:sz w:val="24"/>
                <w:szCs w:val="24"/>
              </w:rPr>
              <w:t>3 года  № ______</w:t>
            </w:r>
            <w:proofErr w:type="gramStart"/>
            <w:r w:rsidR="00C93A4E">
              <w:rPr>
                <w:sz w:val="24"/>
                <w:szCs w:val="24"/>
              </w:rPr>
              <w:t>_</w:t>
            </w:r>
            <w:r w:rsidR="00E65D31" w:rsidRPr="00E65D31">
              <w:rPr>
                <w:sz w:val="24"/>
                <w:szCs w:val="24"/>
              </w:rPr>
              <w:t>-</w:t>
            </w:r>
            <w:proofErr w:type="gramEnd"/>
            <w:r w:rsidR="00E65D31" w:rsidRPr="00E65D31">
              <w:rPr>
                <w:sz w:val="24"/>
                <w:szCs w:val="24"/>
              </w:rPr>
              <w:t>р</w:t>
            </w:r>
          </w:p>
          <w:p w:rsidR="00483BCC" w:rsidRPr="00176E7E" w:rsidRDefault="00AA5744" w:rsidP="00773658">
            <w:pPr>
              <w:pStyle w:val="22"/>
              <w:shd w:val="clear" w:color="auto" w:fill="auto"/>
              <w:spacing w:before="0" w:after="12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1)</w:t>
            </w:r>
          </w:p>
        </w:tc>
      </w:tr>
    </w:tbl>
    <w:p w:rsidR="00483BCC" w:rsidRDefault="00483BCC" w:rsidP="00EF7354">
      <w:pPr>
        <w:widowControl w:val="0"/>
        <w:spacing w:after="0" w:line="240" w:lineRule="auto"/>
        <w:ind w:right="49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1738C" w:rsidRPr="00007A78" w:rsidRDefault="00C1738C" w:rsidP="00AA5744">
      <w:pPr>
        <w:widowControl w:val="0"/>
        <w:spacing w:after="0" w:line="240" w:lineRule="auto"/>
        <w:ind w:right="49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07A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ПОЛОЖЕНИЕ</w:t>
      </w:r>
    </w:p>
    <w:p w:rsidR="00773658" w:rsidRDefault="00C1738C" w:rsidP="00AA5744">
      <w:pPr>
        <w:widowControl w:val="0"/>
        <w:spacing w:after="0" w:line="240" w:lineRule="auto"/>
        <w:ind w:right="49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07A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о региональном этапе Всероссийского конкурса сочинений </w:t>
      </w:r>
    </w:p>
    <w:p w:rsidR="00176E7E" w:rsidRDefault="00C1738C" w:rsidP="00AA5744">
      <w:pPr>
        <w:widowControl w:val="0"/>
        <w:spacing w:after="0" w:line="240" w:lineRule="auto"/>
        <w:ind w:right="49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007A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«Без срока давности» </w:t>
      </w:r>
      <w:r w:rsidR="00185439" w:rsidRPr="0018543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среди обучающихся образовательных организаций, реализующих образовательные программы основного общего и среднего общего, среднего профессионального образования</w:t>
      </w:r>
      <w:r w:rsidR="00C93A4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="000F6DBF" w:rsidRPr="000F6DBF">
        <w:t xml:space="preserve"> </w:t>
      </w:r>
      <w:r w:rsidR="000F6DBF" w:rsidRPr="000F6DB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в 2022/23 учебном году</w:t>
      </w:r>
    </w:p>
    <w:p w:rsidR="00185439" w:rsidRPr="00176E7E" w:rsidRDefault="00185439" w:rsidP="00AA5744">
      <w:pPr>
        <w:widowControl w:val="0"/>
        <w:spacing w:after="0" w:line="240" w:lineRule="auto"/>
        <w:ind w:right="49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1738C" w:rsidRPr="00FE0D32" w:rsidRDefault="00341A4D" w:rsidP="00AA5744">
      <w:pPr>
        <w:spacing w:after="0" w:line="240" w:lineRule="auto"/>
        <w:ind w:right="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738C" w:rsidRPr="00FE0D32">
        <w:rPr>
          <w:rFonts w:ascii="Times New Roman" w:hAnsi="Times New Roman" w:cs="Times New Roman"/>
          <w:b/>
          <w:sz w:val="28"/>
          <w:szCs w:val="28"/>
        </w:rPr>
        <w:t xml:space="preserve">. Общие </w:t>
      </w:r>
      <w:r w:rsidR="00C1738C" w:rsidRPr="00FE0D32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C1738C" w:rsidRDefault="00C1738C" w:rsidP="00AA5744">
      <w:pPr>
        <w:tabs>
          <w:tab w:val="left" w:pos="8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D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0D3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регионального этапа Всероссийского конкурса сочинений «Без срока давности» </w:t>
      </w:r>
      <w:r w:rsidR="00185439" w:rsidRPr="00185439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реализующих образовательные программы основного общего и среднего общего, среднего профессионального образования </w:t>
      </w:r>
      <w:r w:rsidR="003A146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F6DBF" w:rsidRPr="000F6DBF">
        <w:rPr>
          <w:rFonts w:ascii="Times New Roman" w:hAnsi="Times New Roman" w:cs="Times New Roman"/>
          <w:sz w:val="28"/>
          <w:szCs w:val="28"/>
        </w:rPr>
        <w:t xml:space="preserve">в 2022/23 учебном году </w:t>
      </w:r>
      <w:r w:rsidRPr="00FE0D32">
        <w:rPr>
          <w:rFonts w:ascii="Times New Roman" w:hAnsi="Times New Roman" w:cs="Times New Roman"/>
          <w:sz w:val="28"/>
          <w:szCs w:val="28"/>
        </w:rPr>
        <w:t>(далее — Конкурс), порядок участия в Конкурсе и определения победителей Конкурса</w:t>
      </w:r>
      <w:r w:rsidR="000F6DB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0F6DBF" w:rsidRPr="000F6DBF">
        <w:rPr>
          <w:rFonts w:ascii="Times New Roman" w:hAnsi="Times New Roman" w:cs="Times New Roman"/>
          <w:sz w:val="28"/>
          <w:szCs w:val="28"/>
        </w:rPr>
        <w:t>о Всероссийском конкурсе сочинений «Без срока давности»</w:t>
      </w:r>
      <w:r w:rsidR="000F6DBF">
        <w:rPr>
          <w:rFonts w:ascii="Times New Roman" w:hAnsi="Times New Roman" w:cs="Times New Roman"/>
          <w:sz w:val="28"/>
          <w:szCs w:val="28"/>
        </w:rPr>
        <w:t xml:space="preserve"> </w:t>
      </w:r>
      <w:r w:rsidR="000F6DBF" w:rsidRPr="000F6DBF">
        <w:rPr>
          <w:rFonts w:ascii="Times New Roman" w:hAnsi="Times New Roman" w:cs="Times New Roman"/>
          <w:sz w:val="28"/>
          <w:szCs w:val="28"/>
        </w:rPr>
        <w:t>среди обучающихся</w:t>
      </w:r>
      <w:proofErr w:type="gramEnd"/>
      <w:r w:rsidR="000F6DBF" w:rsidRPr="000F6DB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2022/23 учебном году</w:t>
      </w:r>
      <w:r w:rsidR="000F6DBF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="000F6DB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F6DBF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AA5744">
        <w:rPr>
          <w:rFonts w:ascii="Times New Roman" w:hAnsi="Times New Roman" w:cs="Times New Roman"/>
          <w:sz w:val="28"/>
          <w:szCs w:val="28"/>
        </w:rPr>
        <w:t>07.12.2022 № 1077</w:t>
      </w:r>
      <w:r w:rsidRPr="00FE0D32">
        <w:rPr>
          <w:rFonts w:ascii="Times New Roman" w:hAnsi="Times New Roman" w:cs="Times New Roman"/>
          <w:sz w:val="28"/>
          <w:szCs w:val="28"/>
        </w:rPr>
        <w:t>.</w:t>
      </w:r>
    </w:p>
    <w:p w:rsidR="00C93A4E" w:rsidRPr="00C93A4E" w:rsidRDefault="00C93A4E" w:rsidP="00AA5744">
      <w:pPr>
        <w:pStyle w:val="ac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0D3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Организатор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регионального этапа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явля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E7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 общего и профессионального об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разования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Комитет).</w:t>
      </w:r>
    </w:p>
    <w:p w:rsidR="00C93A4E" w:rsidRDefault="00C93A4E" w:rsidP="00AA5744">
      <w:pPr>
        <w:tabs>
          <w:tab w:val="left" w:pos="8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Регион</w:t>
      </w:r>
      <w:r w:rsidRPr="00C93A4E">
        <w:rPr>
          <w:rFonts w:ascii="Times New Roman" w:hAnsi="Times New Roman" w:cs="Times New Roman"/>
          <w:sz w:val="28"/>
          <w:szCs w:val="28"/>
        </w:rPr>
        <w:t xml:space="preserve">альным оператором Конкурса является </w:t>
      </w:r>
      <w:r w:rsidRPr="00176E7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 (далее - Оператор).</w:t>
      </w:r>
    </w:p>
    <w:p w:rsidR="00C93A4E" w:rsidRDefault="00C93A4E" w:rsidP="00AA5744">
      <w:pPr>
        <w:tabs>
          <w:tab w:val="left" w:pos="8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C93A4E">
        <w:rPr>
          <w:rFonts w:ascii="Times New Roman" w:hAnsi="Times New Roman" w:cs="Times New Roman"/>
          <w:sz w:val="28"/>
          <w:szCs w:val="28"/>
        </w:rPr>
        <w:t xml:space="preserve">. Информационно-методическое сопровождение организации и проведения </w:t>
      </w:r>
      <w:r w:rsidR="003A146B" w:rsidRPr="003A146B">
        <w:rPr>
          <w:rFonts w:ascii="Times New Roman" w:hAnsi="Times New Roman" w:cs="Times New Roman"/>
          <w:sz w:val="28"/>
          <w:szCs w:val="28"/>
        </w:rPr>
        <w:t>Всероссийского конкурса сочинений «Без срока давности»</w:t>
      </w:r>
      <w:r w:rsidRPr="00C93A4E">
        <w:rPr>
          <w:rFonts w:ascii="Times New Roman" w:hAnsi="Times New Roman" w:cs="Times New Roman"/>
          <w:sz w:val="28"/>
          <w:szCs w:val="28"/>
        </w:rPr>
        <w:t xml:space="preserve"> осуществляется на сайте: </w:t>
      </w:r>
      <w:hyperlink r:id="rId9" w:history="1">
        <w:r w:rsidR="00322880" w:rsidRPr="00322880">
          <w:rPr>
            <w:rFonts w:ascii="Times New Roman" w:hAnsi="Times New Roman"/>
            <w:color w:val="0066CC"/>
            <w:sz w:val="28"/>
            <w:szCs w:val="28"/>
            <w:u w:val="single"/>
          </w:rPr>
          <w:t>https://me</w:t>
        </w:r>
        <w:r w:rsidR="00322880" w:rsidRPr="00322880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mo</w:t>
        </w:r>
        <w:r w:rsidR="00322880" w:rsidRPr="00322880">
          <w:rPr>
            <w:rFonts w:ascii="Times New Roman" w:hAnsi="Times New Roman"/>
            <w:color w:val="0066CC"/>
            <w:sz w:val="28"/>
            <w:szCs w:val="28"/>
            <w:u w:val="single"/>
          </w:rPr>
          <w:t>ry45.su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A4E">
        <w:rPr>
          <w:rFonts w:ascii="Times New Roman" w:hAnsi="Times New Roman" w:cs="Times New Roman"/>
          <w:sz w:val="28"/>
          <w:szCs w:val="28"/>
        </w:rPr>
        <w:t xml:space="preserve">(далее - сайт </w:t>
      </w:r>
      <w:r w:rsidRPr="00D745FE">
        <w:rPr>
          <w:rFonts w:ascii="Times New Roman" w:hAnsi="Times New Roman" w:cs="Times New Roman"/>
          <w:sz w:val="28"/>
          <w:szCs w:val="28"/>
        </w:rPr>
        <w:t>Конкурса),</w:t>
      </w:r>
      <w:r w:rsidR="00AA574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C93A4E">
        <w:rPr>
          <w:rFonts w:ascii="Times New Roman" w:hAnsi="Times New Roman" w:cs="Times New Roman"/>
          <w:sz w:val="28"/>
          <w:szCs w:val="28"/>
        </w:rPr>
        <w:t xml:space="preserve"> сайте Оператора: </w:t>
      </w:r>
      <w:hyperlink r:id="rId10" w:history="1">
        <w:r w:rsidRPr="00383F42">
          <w:rPr>
            <w:rStyle w:val="a6"/>
            <w:rFonts w:ascii="Times New Roman" w:hAnsi="Times New Roman" w:cs="Times New Roman"/>
            <w:sz w:val="28"/>
            <w:szCs w:val="28"/>
          </w:rPr>
          <w:t>http://center-intellect.ru/</w:t>
        </w:r>
      </w:hyperlink>
      <w:r w:rsidR="00AA5744">
        <w:rPr>
          <w:rFonts w:ascii="Times New Roman" w:hAnsi="Times New Roman" w:cs="Times New Roman"/>
          <w:sz w:val="28"/>
          <w:szCs w:val="28"/>
        </w:rPr>
        <w:t>.</w:t>
      </w:r>
      <w:r w:rsidRPr="00C93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4E" w:rsidRDefault="00C93A4E" w:rsidP="00AA5744">
      <w:pPr>
        <w:tabs>
          <w:tab w:val="left" w:pos="8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A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3A4E">
        <w:rPr>
          <w:rFonts w:ascii="Times New Roman" w:hAnsi="Times New Roman" w:cs="Times New Roman"/>
          <w:sz w:val="28"/>
          <w:szCs w:val="28"/>
        </w:rPr>
        <w:t>. Рабочим языком Конкурса является русский язык – государственный язык Российской Федерации.</w:t>
      </w:r>
    </w:p>
    <w:p w:rsidR="00C93A4E" w:rsidRPr="00C177F7" w:rsidRDefault="00C93A4E" w:rsidP="00AA5744">
      <w:pPr>
        <w:tabs>
          <w:tab w:val="left" w:pos="8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D32" w:rsidRDefault="00341A4D" w:rsidP="00AA57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0D32" w:rsidRPr="00FE0D32">
        <w:rPr>
          <w:rFonts w:ascii="Times New Roman" w:hAnsi="Times New Roman" w:cs="Times New Roman"/>
          <w:b/>
          <w:sz w:val="28"/>
          <w:szCs w:val="28"/>
        </w:rPr>
        <w:t>. Цели и задачи Конкурса</w:t>
      </w:r>
    </w:p>
    <w:p w:rsidR="00C93A4E" w:rsidRPr="00FE0D32" w:rsidRDefault="00C93A4E" w:rsidP="00AA57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A4E" w:rsidRDefault="00C93A4E" w:rsidP="00AA5744">
      <w:pPr>
        <w:pStyle w:val="22"/>
        <w:spacing w:before="0" w:after="0" w:line="240" w:lineRule="auto"/>
        <w:ind w:right="560" w:firstLine="700"/>
      </w:pPr>
      <w:r>
        <w:t>2.1. Конкурс проводится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1941–</w:t>
      </w:r>
      <w:r>
        <w:lastRenderedPageBreak/>
        <w:t>1945 годов, а также установления обстоятельств вновь выявленных преступлений против мирного населения.</w:t>
      </w:r>
    </w:p>
    <w:p w:rsidR="00C93A4E" w:rsidRDefault="00C93A4E" w:rsidP="00AA5744">
      <w:pPr>
        <w:pStyle w:val="22"/>
        <w:spacing w:before="0" w:after="0" w:line="240" w:lineRule="auto"/>
        <w:ind w:right="560" w:firstLine="700"/>
      </w:pPr>
      <w:r>
        <w:t xml:space="preserve">2.2. Задачи проведения Конкурса: </w:t>
      </w:r>
    </w:p>
    <w:p w:rsidR="00C93A4E" w:rsidRDefault="00C93A4E" w:rsidP="00AA5744">
      <w:pPr>
        <w:pStyle w:val="22"/>
        <w:spacing w:before="0" w:after="0" w:line="240" w:lineRule="auto"/>
        <w:ind w:right="560" w:firstLine="700"/>
      </w:pPr>
      <w:r>
        <w:t>воспитание уважения к памяти о героических и трагических событиях Великой Отечественной войны 1941–1945 годов;</w:t>
      </w:r>
    </w:p>
    <w:p w:rsidR="00C93A4E" w:rsidRDefault="00C93A4E" w:rsidP="00AA5744">
      <w:pPr>
        <w:pStyle w:val="22"/>
        <w:spacing w:before="0" w:after="0" w:line="240" w:lineRule="auto"/>
        <w:ind w:right="560" w:firstLine="700"/>
      </w:pPr>
      <w:r>
        <w:t xml:space="preserve">недопущение фальсификации </w:t>
      </w:r>
      <w:proofErr w:type="gramStart"/>
      <w:r>
        <w:t>фактов о</w:t>
      </w:r>
      <w:proofErr w:type="gramEnd"/>
      <w: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1941–1945 годов;</w:t>
      </w:r>
    </w:p>
    <w:p w:rsidR="00C93A4E" w:rsidRDefault="00C93A4E" w:rsidP="00AA5744">
      <w:pPr>
        <w:pStyle w:val="22"/>
        <w:spacing w:before="0" w:after="0" w:line="240" w:lineRule="auto"/>
        <w:ind w:right="560" w:firstLine="700"/>
      </w:pPr>
      <w:r>
        <w:t>приобщение подрастающего поколения к изучению трагических событий Великой Отечественной войны 1941–1945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1941–1945 годов или посвященных ей;</w:t>
      </w:r>
    </w:p>
    <w:p w:rsidR="00C93A4E" w:rsidRDefault="00C93A4E" w:rsidP="00AA5744">
      <w:pPr>
        <w:pStyle w:val="22"/>
        <w:spacing w:before="0" w:after="0" w:line="240" w:lineRule="auto"/>
        <w:ind w:right="560" w:firstLine="700"/>
      </w:pPr>
      <w:r>
        <w:t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увековечению памяти о Великой Отечественной войне 1941–1945 годов;</w:t>
      </w:r>
    </w:p>
    <w:p w:rsidR="00C93A4E" w:rsidRDefault="00C93A4E" w:rsidP="00AA5744">
      <w:pPr>
        <w:pStyle w:val="22"/>
        <w:shd w:val="clear" w:color="auto" w:fill="auto"/>
        <w:spacing w:before="0" w:after="0" w:line="240" w:lineRule="auto"/>
        <w:ind w:right="560" w:firstLine="700"/>
      </w:pPr>
      <w:r>
        <w:t xml:space="preserve">закрепление в сознании </w:t>
      </w:r>
      <w:proofErr w:type="gramStart"/>
      <w:r>
        <w:t>молодежи юридической правомочности темы геноцида советского народа</w:t>
      </w:r>
      <w:proofErr w:type="gramEnd"/>
      <w:r>
        <w:t xml:space="preserve"> со стороны нацистов и их пособников в годы Великой Отечественной войны 1941–1945 годов.</w:t>
      </w:r>
    </w:p>
    <w:p w:rsidR="00C93A4E" w:rsidRDefault="00C93A4E" w:rsidP="00AA5744">
      <w:pPr>
        <w:pStyle w:val="22"/>
        <w:shd w:val="clear" w:color="auto" w:fill="auto"/>
        <w:spacing w:before="0" w:after="0" w:line="240" w:lineRule="auto"/>
        <w:ind w:right="560" w:firstLine="700"/>
      </w:pPr>
    </w:p>
    <w:p w:rsidR="00C1738C" w:rsidRDefault="00341A4D" w:rsidP="00AA5744">
      <w:pPr>
        <w:pStyle w:val="22"/>
        <w:shd w:val="clear" w:color="auto" w:fill="auto"/>
        <w:spacing w:before="0" w:after="0" w:line="240" w:lineRule="auto"/>
        <w:ind w:right="560" w:firstLine="700"/>
        <w:jc w:val="center"/>
        <w:rPr>
          <w:b/>
        </w:rPr>
      </w:pPr>
      <w:r>
        <w:rPr>
          <w:b/>
        </w:rPr>
        <w:t>3</w:t>
      </w:r>
      <w:r w:rsidR="00FE0D32" w:rsidRPr="00FE0D32">
        <w:rPr>
          <w:b/>
        </w:rPr>
        <w:t>. Участники Конкурса</w:t>
      </w:r>
    </w:p>
    <w:p w:rsidR="00C93A4E" w:rsidRPr="00FE0D32" w:rsidRDefault="00C93A4E" w:rsidP="00AA5744">
      <w:pPr>
        <w:pStyle w:val="22"/>
        <w:shd w:val="clear" w:color="auto" w:fill="auto"/>
        <w:spacing w:before="0" w:after="0" w:line="240" w:lineRule="auto"/>
        <w:ind w:right="560" w:firstLine="700"/>
        <w:jc w:val="center"/>
        <w:rPr>
          <w:b/>
        </w:rPr>
      </w:pPr>
    </w:p>
    <w:p w:rsidR="00C1738C" w:rsidRPr="00FE0D32" w:rsidRDefault="00C1738C" w:rsidP="00AA5744">
      <w:pPr>
        <w:pStyle w:val="22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firstLine="700"/>
      </w:pPr>
      <w:r w:rsidRPr="00FE0D32">
        <w:t xml:space="preserve">В Конкурсе </w:t>
      </w:r>
      <w:r w:rsidR="00007A78" w:rsidRPr="00007A78">
        <w:t xml:space="preserve">принимают участие </w:t>
      </w:r>
      <w:r w:rsidRPr="00FE0D32">
        <w:t xml:space="preserve">обучающиеся </w:t>
      </w:r>
      <w:r w:rsidR="00185439" w:rsidRPr="00185439">
        <w:t>образовательных организаций, реализующих образовательные программы основного общего и среднего общего, среднего профессионального образования</w:t>
      </w:r>
      <w:r w:rsidR="00C93A4E">
        <w:t xml:space="preserve"> Ленинградской области</w:t>
      </w:r>
      <w:r w:rsidR="00185439" w:rsidRPr="00185439">
        <w:t xml:space="preserve"> </w:t>
      </w:r>
      <w:r w:rsidRPr="00FE0D32">
        <w:t>(далее - участники Конкурса).</w:t>
      </w:r>
      <w:r w:rsidRPr="00FE0D32">
        <w:tab/>
      </w:r>
    </w:p>
    <w:p w:rsidR="00BA6315" w:rsidRDefault="00773658" w:rsidP="00AA5744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0"/>
      </w:pPr>
      <w:r>
        <w:t xml:space="preserve">3.2. </w:t>
      </w:r>
      <w:r w:rsidR="00007A78" w:rsidRPr="00007A78">
        <w:t>Участие в Конкурсе добровольное.</w:t>
      </w:r>
    </w:p>
    <w:p w:rsidR="00C93062" w:rsidRDefault="00C93062" w:rsidP="00AA5744">
      <w:pPr>
        <w:pStyle w:val="22"/>
        <w:tabs>
          <w:tab w:val="left" w:pos="993"/>
        </w:tabs>
        <w:spacing w:before="0" w:after="0" w:line="240" w:lineRule="auto"/>
        <w:ind w:firstLine="700"/>
      </w:pPr>
      <w:r>
        <w:t xml:space="preserve">3.3. </w:t>
      </w:r>
      <w:r w:rsidR="00185439">
        <w:t xml:space="preserve">Конкурс проводится среди следующих категорий участников Конкурса: </w:t>
      </w:r>
    </w:p>
    <w:p w:rsidR="00C93062" w:rsidRDefault="00185439" w:rsidP="00AA5744">
      <w:pPr>
        <w:pStyle w:val="22"/>
        <w:tabs>
          <w:tab w:val="left" w:pos="993"/>
        </w:tabs>
        <w:spacing w:before="0" w:after="0" w:line="240" w:lineRule="auto"/>
        <w:ind w:firstLine="700"/>
      </w:pPr>
      <w:proofErr w:type="gramStart"/>
      <w:r>
        <w:t>обучающиеся</w:t>
      </w:r>
      <w:proofErr w:type="gramEnd"/>
      <w:r>
        <w:t xml:space="preserve"> 5-7 классов общеобразовательных организаций (категория 1); </w:t>
      </w:r>
    </w:p>
    <w:p w:rsidR="00C93062" w:rsidRDefault="00185439" w:rsidP="00AA5744">
      <w:pPr>
        <w:pStyle w:val="22"/>
        <w:tabs>
          <w:tab w:val="left" w:pos="993"/>
        </w:tabs>
        <w:spacing w:before="0" w:after="0" w:line="240" w:lineRule="auto"/>
        <w:ind w:firstLine="700"/>
      </w:pPr>
      <w:proofErr w:type="gramStart"/>
      <w:r>
        <w:t>обучающиеся</w:t>
      </w:r>
      <w:proofErr w:type="gramEnd"/>
      <w:r>
        <w:t xml:space="preserve"> 8-9 классов общеобразовательных организаций (категория 2); </w:t>
      </w:r>
    </w:p>
    <w:p w:rsidR="00185439" w:rsidRDefault="00185439" w:rsidP="00AA5744">
      <w:pPr>
        <w:pStyle w:val="22"/>
        <w:tabs>
          <w:tab w:val="left" w:pos="993"/>
        </w:tabs>
        <w:spacing w:before="0" w:after="0" w:line="240" w:lineRule="auto"/>
        <w:ind w:firstLine="700"/>
      </w:pPr>
      <w:proofErr w:type="gramStart"/>
      <w:r>
        <w:t>обучающиеся</w:t>
      </w:r>
      <w:proofErr w:type="gramEnd"/>
      <w:r>
        <w:t xml:space="preserve"> 10-11(12) классов общеобразовательных организаций (категория 3);</w:t>
      </w:r>
    </w:p>
    <w:p w:rsidR="00341A4D" w:rsidRDefault="00185439" w:rsidP="00AA5744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0"/>
      </w:pPr>
      <w:proofErr w:type="gramStart"/>
      <w:r>
        <w:t>обучающиеся</w:t>
      </w:r>
      <w:proofErr w:type="gramEnd"/>
      <w:r>
        <w:t xml:space="preserve"> по образовательным программам среднего профессионального образования (категория 4).</w:t>
      </w:r>
    </w:p>
    <w:p w:rsidR="00C93A4E" w:rsidRPr="00FE0D32" w:rsidRDefault="00C93A4E" w:rsidP="00AA5744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0"/>
      </w:pPr>
    </w:p>
    <w:p w:rsidR="00007A78" w:rsidRDefault="00C1738C" w:rsidP="00AA5744">
      <w:pPr>
        <w:pStyle w:val="24"/>
        <w:numPr>
          <w:ilvl w:val="0"/>
          <w:numId w:val="39"/>
        </w:numPr>
        <w:shd w:val="clear" w:color="auto" w:fill="auto"/>
        <w:tabs>
          <w:tab w:val="left" w:pos="3075"/>
        </w:tabs>
        <w:spacing w:before="0" w:after="0" w:line="240" w:lineRule="auto"/>
        <w:jc w:val="center"/>
      </w:pPr>
      <w:r w:rsidRPr="00FE0D32">
        <w:t>Тематика Конкурса и жанры конкурсных сочинений</w:t>
      </w:r>
    </w:p>
    <w:p w:rsidR="00AA5744" w:rsidRDefault="00AA5744" w:rsidP="00AA5744">
      <w:pPr>
        <w:pStyle w:val="24"/>
        <w:shd w:val="clear" w:color="auto" w:fill="auto"/>
        <w:tabs>
          <w:tab w:val="left" w:pos="3075"/>
        </w:tabs>
        <w:spacing w:before="0" w:after="0" w:line="240" w:lineRule="auto"/>
        <w:ind w:left="720"/>
      </w:pPr>
    </w:p>
    <w:p w:rsidR="00C93A4E" w:rsidRPr="00C93A4E" w:rsidRDefault="00C93A4E" w:rsidP="00AA5744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</w:t>
      </w:r>
      <w:bookmarkStart w:id="0" w:name="_Hlk104799041"/>
      <w:r w:rsidRPr="00C93A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конкурсных сочинениях участники Конкурса рассматривают по </w:t>
      </w:r>
      <w:r w:rsidR="00C15AA4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C93A4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 (далее – тематические направления):</w:t>
      </w:r>
      <w:bookmarkEnd w:id="0"/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lastRenderedPageBreak/>
        <w:t>места памяти геноцида советского народа со стороны нацистов</w:t>
      </w: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br/>
        <w:t>и их пособников во время Великой Отечественной войны 1941–1945 годов;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уничтожение мирного населения на оккупированной территории </w:t>
      </w: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br/>
        <w:t>в результате карательных операций, на принудительных работах в изгнании, в местах массового силового заключения и содержания граждан СССР;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t>преступления против детства в годы Великой Отечественной войны</w:t>
      </w: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br/>
        <w:t>1941–1945 годов;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деятельность поисковых отрядов, общественных организаций </w:t>
      </w: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br/>
        <w:t>и движений молодежи по сохранению и увековечению памяти о геноциде советского народа в период Великой Отечественной войны 1941–1945 годов;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чему нас учит история: трибуналы и судебные процессы по делу </w:t>
      </w:r>
      <w:r w:rsidRPr="00C93A4E">
        <w:rPr>
          <w:rFonts w:ascii="Times New Roman" w:eastAsia="Calibri" w:hAnsi="Times New Roman" w:cs="Times New Roman"/>
          <w:sz w:val="28"/>
          <w:szCs w:val="20"/>
          <w:lang w:eastAsia="zh-CN"/>
        </w:rPr>
        <w:br/>
        <w:t>о геноциде советских граждан нацистами и их пособниками в период Великой Отечественной войны 1941–1945 годов.</w:t>
      </w:r>
    </w:p>
    <w:p w:rsidR="00C93A4E" w:rsidRDefault="00007A78" w:rsidP="00AA5744">
      <w:pPr>
        <w:pStyle w:val="22"/>
        <w:tabs>
          <w:tab w:val="left" w:pos="709"/>
        </w:tabs>
        <w:spacing w:before="0" w:after="0" w:line="240" w:lineRule="auto"/>
      </w:pPr>
      <w:r>
        <w:rPr>
          <w:rFonts w:eastAsiaTheme="majorEastAsia"/>
          <w:bCs/>
          <w:color w:val="0F1419"/>
          <w:lang w:eastAsia="ru-RU"/>
        </w:rPr>
        <w:tab/>
        <w:t xml:space="preserve">4.2. </w:t>
      </w:r>
      <w:r w:rsidR="00C1738C" w:rsidRPr="00FE0D32">
        <w:t>Выбор тематического направления, жанра и названия работы участниками Конкурса осуществляется самостоятельно.</w:t>
      </w:r>
      <w:r w:rsidR="00C93A4E" w:rsidRPr="00C93A4E">
        <w:t xml:space="preserve"> </w:t>
      </w:r>
    </w:p>
    <w:p w:rsidR="00AA5744" w:rsidRDefault="00C93A4E" w:rsidP="00D3181A">
      <w:pPr>
        <w:pStyle w:val="22"/>
        <w:tabs>
          <w:tab w:val="left" w:pos="709"/>
        </w:tabs>
        <w:spacing w:before="0" w:after="0" w:line="240" w:lineRule="auto"/>
      </w:pPr>
      <w:r>
        <w:tab/>
      </w:r>
      <w:r w:rsidR="00007A78">
        <w:rPr>
          <w:rFonts w:eastAsiaTheme="majorEastAsia"/>
          <w:bCs/>
          <w:color w:val="0F1419"/>
          <w:lang w:eastAsia="ru-RU"/>
        </w:rPr>
        <w:t xml:space="preserve">4.3. </w:t>
      </w:r>
      <w:proofErr w:type="gramStart"/>
      <w:r w:rsidRPr="00C93A4E">
        <w:t>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  <w:r w:rsidR="00AA5744" w:rsidRPr="00AA5744">
        <w:t xml:space="preserve"> </w:t>
      </w:r>
      <w:proofErr w:type="gramEnd"/>
    </w:p>
    <w:p w:rsidR="00B92CD0" w:rsidRDefault="00AA5744" w:rsidP="00AA5744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rFonts w:eastAsiaTheme="majorEastAsia"/>
          <w:bCs/>
          <w:color w:val="0F1419"/>
          <w:lang w:eastAsia="ru-RU"/>
        </w:rPr>
      </w:pPr>
      <w:r w:rsidRPr="00C93A4E">
        <w:t>Поэтические тексты конкурсных сочинений не рассматриваются.</w:t>
      </w:r>
    </w:p>
    <w:p w:rsidR="00341A4D" w:rsidRDefault="00B92CD0" w:rsidP="00AA5744">
      <w:pPr>
        <w:pStyle w:val="22"/>
        <w:shd w:val="clear" w:color="auto" w:fill="auto"/>
        <w:tabs>
          <w:tab w:val="left" w:pos="567"/>
        </w:tabs>
        <w:spacing w:before="0" w:after="0" w:line="240" w:lineRule="auto"/>
      </w:pPr>
      <w:r>
        <w:rPr>
          <w:rFonts w:eastAsiaTheme="majorEastAsia"/>
          <w:bCs/>
          <w:color w:val="0F1419"/>
          <w:lang w:eastAsia="ru-RU"/>
        </w:rPr>
        <w:tab/>
      </w:r>
      <w:r w:rsidR="00FE0D32">
        <w:t xml:space="preserve">4.4. </w:t>
      </w:r>
      <w:r w:rsidR="00C1738C" w:rsidRPr="00FE0D32">
        <w:t>Методические рекомендации по организации и проведению Конкурса сочинений «Без срока давности» для участников, организаторов и педагогов, размещены на официальном сайте Конкурса.</w:t>
      </w:r>
    </w:p>
    <w:p w:rsidR="00AA5744" w:rsidRPr="00EF7354" w:rsidRDefault="00AA5744" w:rsidP="00AA5744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rFonts w:eastAsiaTheme="majorEastAsia"/>
          <w:bCs/>
          <w:color w:val="0F1419"/>
          <w:lang w:eastAsia="ru-RU"/>
        </w:rPr>
      </w:pPr>
    </w:p>
    <w:p w:rsidR="003446D9" w:rsidRPr="00FE0D32" w:rsidRDefault="00CA578F" w:rsidP="00AA5744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jc w:val="center"/>
        <w:rPr>
          <w:b/>
        </w:rPr>
      </w:pPr>
      <w:r>
        <w:rPr>
          <w:b/>
        </w:rPr>
        <w:t>5</w:t>
      </w:r>
      <w:r w:rsidR="003446D9" w:rsidRPr="00FE0D32">
        <w:rPr>
          <w:b/>
        </w:rPr>
        <w:t>. Сроки и организация проведения Конкурса</w:t>
      </w:r>
    </w:p>
    <w:p w:rsidR="00AA5744" w:rsidRDefault="00AA5744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</w:p>
    <w:p w:rsidR="00483BCC" w:rsidRDefault="00CA578F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  <w:r>
        <w:rPr>
          <w:rStyle w:val="a3"/>
          <w:rFonts w:eastAsiaTheme="majorEastAsia"/>
          <w:b w:val="0"/>
          <w:color w:val="0F1419"/>
          <w:sz w:val="28"/>
          <w:szCs w:val="28"/>
        </w:rPr>
        <w:t>5.1</w:t>
      </w:r>
      <w:r w:rsidR="0094391C" w:rsidRPr="00FE0D32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. Конкурс проводится в </w:t>
      </w:r>
      <w:r w:rsidR="00C93A4E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</w:t>
      </w:r>
      <w:r w:rsidR="00AA574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четыре </w:t>
      </w:r>
      <w:r w:rsidR="00C93A4E">
        <w:rPr>
          <w:rStyle w:val="a3"/>
          <w:rFonts w:eastAsiaTheme="majorEastAsia"/>
          <w:b w:val="0"/>
          <w:color w:val="0F1419"/>
          <w:sz w:val="28"/>
          <w:szCs w:val="28"/>
        </w:rPr>
        <w:t>этапа: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школьный этап Конкурса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Ленинградской области</w:t>
      </w: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br/>
        <w:t xml:space="preserve">‒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12</w:t>
      </w: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 30 января 2023 года;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муниципальный этап Конкурса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в</w:t>
      </w: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Ленинградской области</w:t>
      </w:r>
      <w:r w:rsidRPr="00C93A4E">
        <w:t xml:space="preserve"> </w:t>
      </w:r>
      <w:r>
        <w:t>/</w:t>
      </w: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этап Конкурса на уровне образовательных организаций, реализующих образовательные программы среднего профессионального образования</w:t>
      </w:r>
      <w:r w:rsidR="00AA574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‒ с 31 января по 10 февраля 2023 года;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Конкурса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Ленинградской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br/>
        <w:t>‒ с 11 по 28 февраля 2023 года.</w:t>
      </w:r>
    </w:p>
    <w:p w:rsidR="00C93A4E" w:rsidRPr="00C93A4E" w:rsidRDefault="00C93A4E" w:rsidP="00AA5744">
      <w:pPr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Calibri"/>
          <w:sz w:val="28"/>
          <w:szCs w:val="20"/>
        </w:rPr>
      </w:pPr>
      <w:r w:rsidRPr="00C93A4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 Конкурса ‒ с 1 по 25 марта 2023 года.</w:t>
      </w:r>
    </w:p>
    <w:p w:rsidR="001E4CF5" w:rsidRPr="00483BCC" w:rsidRDefault="00501ED8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Cs/>
          <w:color w:val="0F1419"/>
          <w:sz w:val="28"/>
          <w:szCs w:val="28"/>
        </w:rPr>
      </w:pPr>
      <w:r>
        <w:rPr>
          <w:sz w:val="28"/>
          <w:szCs w:val="28"/>
        </w:rPr>
        <w:t>5.2.</w:t>
      </w:r>
      <w:r w:rsidR="0019794B" w:rsidRPr="00483BCC">
        <w:rPr>
          <w:sz w:val="28"/>
          <w:szCs w:val="28"/>
        </w:rPr>
        <w:t xml:space="preserve"> </w:t>
      </w:r>
      <w:r w:rsidR="00467DF2">
        <w:rPr>
          <w:sz w:val="28"/>
          <w:szCs w:val="28"/>
        </w:rPr>
        <w:t>Школьный и м</w:t>
      </w:r>
      <w:r w:rsidR="00773658" w:rsidRPr="00483BCC">
        <w:rPr>
          <w:sz w:val="28"/>
          <w:szCs w:val="28"/>
        </w:rPr>
        <w:t>униципальный этап</w:t>
      </w:r>
      <w:r w:rsidR="00467DF2">
        <w:rPr>
          <w:sz w:val="28"/>
          <w:szCs w:val="28"/>
        </w:rPr>
        <w:t>ы</w:t>
      </w:r>
      <w:r w:rsidR="00AA5744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773658" w:rsidRPr="00EF7354" w:rsidRDefault="00773658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Проведение </w:t>
      </w:r>
      <w:r w:rsidR="00467DF2">
        <w:rPr>
          <w:rStyle w:val="a3"/>
          <w:rFonts w:eastAsiaTheme="majorEastAsia"/>
          <w:b w:val="0"/>
          <w:color w:val="0F1419"/>
          <w:sz w:val="28"/>
          <w:szCs w:val="28"/>
        </w:rPr>
        <w:t>школьного и муниципального этапов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Конкурса осуществляется органами местного самоуправления</w:t>
      </w:r>
      <w:r w:rsidR="00467DF2" w:rsidRPr="00467DF2">
        <w:rPr>
          <w:sz w:val="28"/>
          <w:szCs w:val="28"/>
        </w:rPr>
        <w:t xml:space="preserve"> </w:t>
      </w:r>
      <w:r w:rsidR="00467DF2">
        <w:rPr>
          <w:sz w:val="28"/>
          <w:szCs w:val="28"/>
        </w:rPr>
        <w:t>Ленинградской области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>, осуществляющими управление в сфере образования, которые:</w:t>
      </w:r>
    </w:p>
    <w:p w:rsidR="00773658" w:rsidRPr="00EF7354" w:rsidRDefault="00773658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- организуют и проводят </w:t>
      </w:r>
      <w:r w:rsidR="00467DF2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школьный и 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>муниципальный этап</w:t>
      </w:r>
      <w:r w:rsidR="00467DF2">
        <w:rPr>
          <w:rStyle w:val="a3"/>
          <w:rFonts w:eastAsiaTheme="majorEastAsia"/>
          <w:b w:val="0"/>
          <w:color w:val="0F1419"/>
          <w:sz w:val="28"/>
          <w:szCs w:val="28"/>
        </w:rPr>
        <w:t>ы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Конкурса в соответствии с положением, разработанным на основе настоящего Положения; </w:t>
      </w:r>
    </w:p>
    <w:p w:rsidR="00773658" w:rsidRPr="00EF7354" w:rsidRDefault="00773658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>- формируют организационный комитет и жюри Конкурса;</w:t>
      </w:r>
    </w:p>
    <w:p w:rsidR="00773658" w:rsidRPr="00EF7354" w:rsidRDefault="00773658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  <w:proofErr w:type="gramStart"/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lastRenderedPageBreak/>
        <w:t xml:space="preserve">- </w:t>
      </w:r>
      <w:r w:rsidRPr="00282E1A">
        <w:rPr>
          <w:rStyle w:val="a3"/>
          <w:rFonts w:eastAsiaTheme="majorEastAsia"/>
          <w:b w:val="0"/>
          <w:color w:val="0F1419"/>
          <w:sz w:val="28"/>
          <w:szCs w:val="28"/>
        </w:rPr>
        <w:t>направляют отчет о проведении муниципального этапа Конкурса, списки и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работы победителей муниципального этапа Конкурса согласно итоговым протоколам: не более 1 работы в каждой категории обучающихся (всего три работы) для участия в региональном этапе Конкурса</w:t>
      </w:r>
      <w:r w:rsidRPr="00EF7354">
        <w:t xml:space="preserve"> 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не </w:t>
      </w:r>
      <w:r w:rsidRPr="00965BC5">
        <w:rPr>
          <w:rStyle w:val="a3"/>
          <w:rFonts w:eastAsiaTheme="majorEastAsia"/>
          <w:b w:val="0"/>
          <w:color w:val="0F1419"/>
          <w:sz w:val="28"/>
          <w:szCs w:val="28"/>
        </w:rPr>
        <w:t>позднее 1</w:t>
      </w:r>
      <w:r w:rsidR="00467DF2" w:rsidRPr="00965BC5">
        <w:rPr>
          <w:rStyle w:val="a3"/>
          <w:rFonts w:eastAsiaTheme="majorEastAsia"/>
          <w:b w:val="0"/>
          <w:color w:val="0F1419"/>
          <w:sz w:val="28"/>
          <w:szCs w:val="28"/>
        </w:rPr>
        <w:t>1</w:t>
      </w:r>
      <w:r w:rsidRPr="00965BC5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февраля 202</w:t>
      </w:r>
      <w:r w:rsidR="00467DF2" w:rsidRPr="00965BC5">
        <w:rPr>
          <w:rStyle w:val="a3"/>
          <w:rFonts w:eastAsiaTheme="majorEastAsia"/>
          <w:b w:val="0"/>
          <w:color w:val="0F1419"/>
          <w:sz w:val="28"/>
          <w:szCs w:val="28"/>
        </w:rPr>
        <w:t>3</w:t>
      </w:r>
      <w:r w:rsidRPr="00965BC5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года </w:t>
      </w:r>
      <w:r w:rsidR="00000855" w:rsidRPr="00965BC5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Оператору Конкурса </w:t>
      </w:r>
      <w:r w:rsidR="00BD790E" w:rsidRPr="00965BC5">
        <w:rPr>
          <w:rStyle w:val="a3"/>
          <w:rFonts w:eastAsiaTheme="majorEastAsia"/>
          <w:b w:val="0"/>
          <w:color w:val="0F1419"/>
          <w:sz w:val="28"/>
          <w:szCs w:val="28"/>
        </w:rPr>
        <w:t>по адресу:</w:t>
      </w:r>
      <w:r w:rsidR="00537391" w:rsidRPr="00965BC5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</w:t>
      </w:r>
      <w:hyperlink r:id="rId11" w:history="1">
        <w:proofErr w:type="gramEnd"/>
        <w:r w:rsidR="00BD5B4D" w:rsidRPr="00965BC5">
          <w:rPr>
            <w:rStyle w:val="a6"/>
            <w:rFonts w:eastAsiaTheme="majorEastAsia"/>
            <w:sz w:val="28"/>
            <w:szCs w:val="28"/>
            <w:lang w:val="en-US"/>
          </w:rPr>
          <w:t>dek</w:t>
        </w:r>
        <w:r w:rsidR="00BD5B4D" w:rsidRPr="00965BC5">
          <w:rPr>
            <w:rStyle w:val="a6"/>
            <w:rFonts w:eastAsiaTheme="majorEastAsia"/>
            <w:sz w:val="28"/>
            <w:szCs w:val="28"/>
          </w:rPr>
          <w:t>@</w:t>
        </w:r>
        <w:r w:rsidR="00BD5B4D" w:rsidRPr="00965BC5">
          <w:rPr>
            <w:rStyle w:val="a6"/>
            <w:rFonts w:eastAsiaTheme="majorEastAsia"/>
            <w:sz w:val="28"/>
            <w:szCs w:val="28"/>
            <w:lang w:val="en-US"/>
          </w:rPr>
          <w:t>center</w:t>
        </w:r>
        <w:r w:rsidR="00BD5B4D" w:rsidRPr="00965BC5">
          <w:rPr>
            <w:rStyle w:val="a6"/>
            <w:rFonts w:eastAsiaTheme="majorEastAsia"/>
            <w:sz w:val="28"/>
            <w:szCs w:val="28"/>
          </w:rPr>
          <w:t>-</w:t>
        </w:r>
        <w:r w:rsidR="00BD5B4D" w:rsidRPr="00965BC5">
          <w:rPr>
            <w:rStyle w:val="a6"/>
            <w:rFonts w:eastAsiaTheme="majorEastAsia"/>
            <w:sz w:val="28"/>
            <w:szCs w:val="28"/>
            <w:lang w:val="en-US"/>
          </w:rPr>
          <w:t>intellect</w:t>
        </w:r>
        <w:r w:rsidR="00BD5B4D" w:rsidRPr="00965BC5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="00BD5B4D" w:rsidRPr="00965BC5">
          <w:rPr>
            <w:rStyle w:val="a6"/>
            <w:rFonts w:eastAsiaTheme="majorEastAsia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537391"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</w:t>
      </w:r>
      <w:r w:rsidR="00282E1A">
        <w:rPr>
          <w:rStyle w:val="a3"/>
          <w:rFonts w:eastAsiaTheme="majorEastAsia"/>
          <w:b w:val="0"/>
          <w:color w:val="0F1419"/>
          <w:sz w:val="28"/>
          <w:szCs w:val="28"/>
        </w:rPr>
        <w:t>в соответствии с приложениями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</w:t>
      </w:r>
      <w:r w:rsidRPr="00D745FE">
        <w:rPr>
          <w:rStyle w:val="a3"/>
          <w:rFonts w:eastAsiaTheme="majorEastAsia"/>
          <w:b w:val="0"/>
          <w:color w:val="0F1419"/>
          <w:sz w:val="28"/>
          <w:szCs w:val="28"/>
        </w:rPr>
        <w:t>1</w:t>
      </w:r>
      <w:r w:rsidR="00282E1A" w:rsidRPr="00D745FE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и 2</w:t>
      </w:r>
      <w:r w:rsidRPr="00D745FE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к </w:t>
      </w:r>
      <w:r w:rsidR="00D745FE" w:rsidRPr="00D745FE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настоящему </w:t>
      </w:r>
      <w:r w:rsidRPr="00D745FE">
        <w:rPr>
          <w:rStyle w:val="a3"/>
          <w:rFonts w:eastAsiaTheme="majorEastAsia"/>
          <w:b w:val="0"/>
          <w:color w:val="0F1419"/>
          <w:sz w:val="28"/>
          <w:szCs w:val="28"/>
        </w:rPr>
        <w:t>Положению.</w:t>
      </w:r>
      <w:r w:rsidRPr="00EF7354">
        <w:rPr>
          <w:rStyle w:val="a3"/>
          <w:rFonts w:eastAsiaTheme="majorEastAsia"/>
          <w:b w:val="0"/>
          <w:color w:val="0F1419"/>
          <w:sz w:val="28"/>
          <w:szCs w:val="28"/>
        </w:rPr>
        <w:t xml:space="preserve"> </w:t>
      </w:r>
      <w:proofErr w:type="gramEnd"/>
    </w:p>
    <w:p w:rsidR="0094391C" w:rsidRPr="00EF7354" w:rsidRDefault="001441C6" w:rsidP="00AA574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  <w:r w:rsidRPr="00EF7354">
        <w:rPr>
          <w:sz w:val="28"/>
          <w:szCs w:val="28"/>
        </w:rPr>
        <w:t>В случае отсутствия работы-победителя муниципального этапа от какой-либо категории обучающихся на региональный этап не может быть передано две работы от одной категории обучающихся.</w:t>
      </w:r>
    </w:p>
    <w:p w:rsidR="00EA7BEF" w:rsidRDefault="00501ED8" w:rsidP="00AA5744">
      <w:pPr>
        <w:pStyle w:val="22"/>
        <w:spacing w:before="0" w:after="0" w:line="240" w:lineRule="auto"/>
        <w:ind w:firstLine="709"/>
        <w:textAlignment w:val="top"/>
      </w:pPr>
      <w:r>
        <w:t>5.3</w:t>
      </w:r>
      <w:r w:rsidR="00EF7354" w:rsidRPr="00EF7354">
        <w:t xml:space="preserve">. </w:t>
      </w:r>
      <w:r w:rsidR="00EA7BEF">
        <w:t>Этап</w:t>
      </w:r>
      <w:r w:rsidR="00EA7BEF" w:rsidRPr="00EA7BEF">
        <w:t xml:space="preserve"> Конкурса </w:t>
      </w:r>
      <w:r w:rsidR="00D82023">
        <w:t>на уровне</w:t>
      </w:r>
      <w:r w:rsidR="00EA7BEF" w:rsidRPr="00EA7BEF">
        <w:t xml:space="preserve"> образовательных организаций, реализующих образовательные программы среднего профессионального образования</w:t>
      </w:r>
      <w:r w:rsidR="00AA5744">
        <w:t xml:space="preserve"> Ленинградской области</w:t>
      </w:r>
      <w:r w:rsidR="00EA7BEF">
        <w:t xml:space="preserve"> (далее – Этап).</w:t>
      </w:r>
    </w:p>
    <w:p w:rsidR="00EA7BEF" w:rsidRDefault="00EA7BEF" w:rsidP="00AA5744">
      <w:pPr>
        <w:pStyle w:val="22"/>
        <w:spacing w:before="0" w:after="0" w:line="240" w:lineRule="auto"/>
        <w:ind w:firstLine="709"/>
        <w:textAlignment w:val="top"/>
      </w:pPr>
      <w:r>
        <w:t>Проведение Этап</w:t>
      </w:r>
      <w:r w:rsidR="005F2B99">
        <w:t>а осуществляется администрацией</w:t>
      </w:r>
      <w:r>
        <w:t xml:space="preserve"> </w:t>
      </w:r>
      <w:r w:rsidRPr="00EA7BEF">
        <w:t>образовательн</w:t>
      </w:r>
      <w:r>
        <w:t>ой</w:t>
      </w:r>
      <w:r w:rsidRPr="00EA7BEF">
        <w:t xml:space="preserve"> организаци</w:t>
      </w:r>
      <w:r>
        <w:t>и</w:t>
      </w:r>
      <w:r w:rsidRPr="00EA7BEF">
        <w:t>, реализующ</w:t>
      </w:r>
      <w:r>
        <w:t>ей</w:t>
      </w:r>
      <w:r w:rsidRPr="00EA7BEF">
        <w:t xml:space="preserve"> образовательные программы среднего профессионального образования</w:t>
      </w:r>
      <w:r>
        <w:t>,</w:t>
      </w:r>
      <w:r w:rsidRPr="00EA7BEF">
        <w:t xml:space="preserve"> </w:t>
      </w:r>
      <w:r>
        <w:t>которая:</w:t>
      </w:r>
    </w:p>
    <w:p w:rsidR="00EA7BEF" w:rsidRDefault="00EA7BEF" w:rsidP="00AA5744">
      <w:pPr>
        <w:pStyle w:val="22"/>
        <w:spacing w:before="0" w:after="0" w:line="240" w:lineRule="auto"/>
        <w:ind w:firstLine="709"/>
        <w:textAlignment w:val="top"/>
      </w:pPr>
      <w:r>
        <w:t xml:space="preserve">- организует и проводит Этап в соответствии с положением, разработанным на основе настоящего Положения; </w:t>
      </w:r>
    </w:p>
    <w:p w:rsidR="00EA7BEF" w:rsidRDefault="00EA7BEF" w:rsidP="00AA5744">
      <w:pPr>
        <w:pStyle w:val="22"/>
        <w:spacing w:before="0" w:after="0" w:line="240" w:lineRule="auto"/>
        <w:ind w:firstLine="709"/>
        <w:textAlignment w:val="top"/>
      </w:pPr>
      <w:r>
        <w:t>- формирует организационный комитет и жюри Этапа Конкурса;</w:t>
      </w:r>
    </w:p>
    <w:p w:rsidR="00D745FE" w:rsidRDefault="00EA7BEF" w:rsidP="00AA5744">
      <w:pPr>
        <w:pStyle w:val="22"/>
        <w:spacing w:before="0" w:after="0" w:line="240" w:lineRule="auto"/>
        <w:ind w:firstLine="709"/>
        <w:textAlignment w:val="top"/>
      </w:pPr>
      <w:r>
        <w:t>- направляет отчет о проведении Этапа, списки и работы победителей Этапа согласно итоговым протоколам: 1 работы в категории</w:t>
      </w:r>
      <w:r w:rsidR="00C177F7">
        <w:t xml:space="preserve"> 4</w:t>
      </w:r>
      <w:r>
        <w:t xml:space="preserve"> для участия в региональном этапе Конкурса не </w:t>
      </w:r>
      <w:r w:rsidRPr="00965BC5">
        <w:t>позднее 1</w:t>
      </w:r>
      <w:r w:rsidR="00467DF2" w:rsidRPr="00965BC5">
        <w:t>1</w:t>
      </w:r>
      <w:r w:rsidRPr="00965BC5">
        <w:t xml:space="preserve"> февраля 202</w:t>
      </w:r>
      <w:r w:rsidR="00467DF2" w:rsidRPr="00965BC5">
        <w:t>3</w:t>
      </w:r>
      <w:r w:rsidRPr="00965BC5">
        <w:t xml:space="preserve"> года Оператору Конкурса по адресу: </w:t>
      </w:r>
      <w:hyperlink r:id="rId12" w:history="1">
        <w:r w:rsidR="00467DF2" w:rsidRPr="00965BC5">
          <w:rPr>
            <w:rStyle w:val="a6"/>
          </w:rPr>
          <w:t>dek@center-intellect.ru</w:t>
        </w:r>
      </w:hyperlink>
      <w:r w:rsidR="00467DF2">
        <w:t xml:space="preserve"> </w:t>
      </w:r>
      <w:r>
        <w:t xml:space="preserve">в соответствии с </w:t>
      </w:r>
      <w:r w:rsidRPr="00D745FE">
        <w:t>приложениями 1 и 2 к</w:t>
      </w:r>
      <w:r w:rsidR="00D745FE" w:rsidRPr="00D745FE">
        <w:t xml:space="preserve"> настоящему</w:t>
      </w:r>
      <w:r w:rsidRPr="00D745FE">
        <w:t xml:space="preserve"> Положению.</w:t>
      </w:r>
      <w:r>
        <w:t xml:space="preserve"> </w:t>
      </w:r>
    </w:p>
    <w:p w:rsidR="00EA7BEF" w:rsidRDefault="00EA7BEF" w:rsidP="00AA5744">
      <w:pPr>
        <w:pStyle w:val="22"/>
        <w:spacing w:before="0" w:after="0" w:line="240" w:lineRule="auto"/>
        <w:ind w:firstLine="709"/>
        <w:textAlignment w:val="top"/>
      </w:pPr>
      <w:r>
        <w:t xml:space="preserve">5.4. </w:t>
      </w:r>
      <w:r w:rsidR="00773658" w:rsidRPr="00EF7354">
        <w:t>Региональный этап</w:t>
      </w:r>
      <w:r w:rsidR="00AA5744">
        <w:t xml:space="preserve"> Конкурса</w:t>
      </w:r>
      <w:r>
        <w:t>.</w:t>
      </w:r>
    </w:p>
    <w:p w:rsidR="00EA7BEF" w:rsidRDefault="00EA7BEF" w:rsidP="00AA5744">
      <w:pPr>
        <w:pStyle w:val="22"/>
        <w:spacing w:before="0" w:after="0" w:line="240" w:lineRule="auto"/>
        <w:ind w:firstLine="709"/>
        <w:textAlignment w:val="top"/>
      </w:pPr>
      <w:r w:rsidRPr="00EA7BEF">
        <w:t xml:space="preserve">Проведение </w:t>
      </w:r>
      <w:r w:rsidR="003A146B">
        <w:t xml:space="preserve">регионального этапа </w:t>
      </w:r>
      <w:r w:rsidRPr="00EA7BEF">
        <w:t>Конкурса осуществляется</w:t>
      </w:r>
      <w:r>
        <w:t xml:space="preserve"> Оператором, который:</w:t>
      </w:r>
      <w:r w:rsidRPr="00EA7BEF">
        <w:t xml:space="preserve"> </w:t>
      </w:r>
    </w:p>
    <w:p w:rsidR="004920AF" w:rsidRDefault="004920AF" w:rsidP="00AA5744">
      <w:pPr>
        <w:pStyle w:val="22"/>
        <w:spacing w:before="0" w:after="0" w:line="240" w:lineRule="auto"/>
        <w:ind w:firstLine="709"/>
        <w:textAlignment w:val="top"/>
      </w:pPr>
      <w:r w:rsidRPr="004920AF">
        <w:t>отвечает за сбор и обобщение информации о проведении школьного и муниципального этапов,</w:t>
      </w:r>
    </w:p>
    <w:p w:rsidR="0094391C" w:rsidRPr="00CA578F" w:rsidRDefault="00EA7BEF" w:rsidP="00AA5744">
      <w:pPr>
        <w:pStyle w:val="22"/>
        <w:spacing w:before="0" w:after="0" w:line="240" w:lineRule="auto"/>
        <w:ind w:firstLine="709"/>
        <w:textAlignment w:val="top"/>
      </w:pPr>
      <w:r>
        <w:t xml:space="preserve">организует </w:t>
      </w:r>
      <w:r w:rsidR="00C15AA4">
        <w:t xml:space="preserve">сбор и </w:t>
      </w:r>
      <w:r>
        <w:t>оценивани</w:t>
      </w:r>
      <w:r w:rsidR="00C15AA4">
        <w:t>е</w:t>
      </w:r>
      <w:r>
        <w:t xml:space="preserve"> работ участников</w:t>
      </w:r>
      <w:r w:rsidR="00C15AA4">
        <w:t xml:space="preserve"> Конкурса</w:t>
      </w:r>
      <w:r>
        <w:t xml:space="preserve"> </w:t>
      </w:r>
      <w:r w:rsidR="0094391C" w:rsidRPr="00AA5744">
        <w:t>по каждой возрастной катего</w:t>
      </w:r>
      <w:r w:rsidRPr="00AA5744">
        <w:t>рии в соответствии с критериями</w:t>
      </w:r>
      <w:r w:rsidR="00AA5744">
        <w:t>, указанными в пункте 7.2 настоящего положения</w:t>
      </w:r>
      <w:r w:rsidR="00D3181A">
        <w:t>;</w:t>
      </w:r>
    </w:p>
    <w:p w:rsidR="003A146B" w:rsidRDefault="00EA7BEF" w:rsidP="00AA5744">
      <w:pPr>
        <w:pStyle w:val="22"/>
        <w:shd w:val="clear" w:color="auto" w:fill="auto"/>
        <w:tabs>
          <w:tab w:val="left" w:pos="993"/>
        </w:tabs>
        <w:spacing w:before="0" w:after="0" w:line="240" w:lineRule="auto"/>
        <w:rPr>
          <w:strike/>
        </w:rPr>
      </w:pPr>
      <w:r>
        <w:t xml:space="preserve">       </w:t>
      </w:r>
      <w:r w:rsidR="0019794B">
        <w:t xml:space="preserve"> </w:t>
      </w:r>
      <w:r w:rsidR="00C15AA4">
        <w:t>организует размещение работ</w:t>
      </w:r>
      <w:r>
        <w:t xml:space="preserve"> победителей </w:t>
      </w:r>
      <w:r w:rsidR="00EF7354">
        <w:t xml:space="preserve">Конкурса </w:t>
      </w:r>
      <w:r w:rsidR="00C15AA4">
        <w:t xml:space="preserve">для участия в </w:t>
      </w:r>
      <w:r w:rsidR="005016A5" w:rsidRPr="00FE0D32">
        <w:t>федеральн</w:t>
      </w:r>
      <w:r w:rsidR="00C15AA4">
        <w:t>ом</w:t>
      </w:r>
      <w:r w:rsidR="005016A5" w:rsidRPr="00FE0D32">
        <w:t xml:space="preserve"> этап</w:t>
      </w:r>
      <w:r w:rsidR="00C15AA4">
        <w:t>е</w:t>
      </w:r>
      <w:r w:rsidR="005016A5" w:rsidRPr="00FE0D32">
        <w:t xml:space="preserve"> </w:t>
      </w:r>
      <w:r w:rsidR="00AA5744">
        <w:t xml:space="preserve">Конкурса </w:t>
      </w:r>
      <w:r w:rsidR="005016A5" w:rsidRPr="003A146B">
        <w:t>(по</w:t>
      </w:r>
      <w:r w:rsidR="00BA6315" w:rsidRPr="003A146B">
        <w:t xml:space="preserve"> </w:t>
      </w:r>
      <w:r w:rsidR="005016A5" w:rsidRPr="003A146B">
        <w:t>одной работе от</w:t>
      </w:r>
      <w:r w:rsidR="00C15AA4" w:rsidRPr="003A146B">
        <w:t xml:space="preserve"> каждой категории обучающихся) в</w:t>
      </w:r>
      <w:r w:rsidR="00C15AA4" w:rsidRPr="00FE0D32">
        <w:t xml:space="preserve"> личном кабинете на сайте Всероссийского конкурса сочинений «Без срока давности» до </w:t>
      </w:r>
      <w:r w:rsidR="00322880" w:rsidRPr="00965BC5">
        <w:t>01</w:t>
      </w:r>
      <w:r w:rsidR="00C15AA4" w:rsidRPr="00965BC5">
        <w:t xml:space="preserve"> марта 202</w:t>
      </w:r>
      <w:r w:rsidR="00322880" w:rsidRPr="00965BC5">
        <w:t>3</w:t>
      </w:r>
      <w:r w:rsidR="00C15AA4" w:rsidRPr="00965BC5">
        <w:t xml:space="preserve"> года</w:t>
      </w:r>
      <w:r w:rsidR="00C15AA4" w:rsidRPr="00FE0D32">
        <w:t xml:space="preserve"> (включительно).</w:t>
      </w:r>
    </w:p>
    <w:p w:rsidR="00A37838" w:rsidRDefault="00D3181A" w:rsidP="00322880">
      <w:pPr>
        <w:pStyle w:val="22"/>
        <w:shd w:val="clear" w:color="auto" w:fill="auto"/>
        <w:tabs>
          <w:tab w:val="left" w:pos="993"/>
        </w:tabs>
        <w:spacing w:before="0" w:after="0" w:line="240" w:lineRule="auto"/>
      </w:pPr>
      <w:r>
        <w:tab/>
      </w:r>
      <w:r w:rsidR="003A146B">
        <w:t xml:space="preserve">5.5. </w:t>
      </w:r>
      <w:r w:rsidR="00C15AA4" w:rsidRPr="00C15AA4">
        <w:t xml:space="preserve">Абсолютные победители, призеры и победители в номинациях Всероссийского конкурса сочинений «Без срока давности» 2021/2022 года принимают участие на федеральном этапе Конкурса, минуя предыдущие этапы. </w:t>
      </w:r>
      <w:r w:rsidR="00322880" w:rsidRPr="00965BC5">
        <w:t xml:space="preserve">Конкурсное сочинение с сопроводительными документами направляется в срок до </w:t>
      </w:r>
      <w:r w:rsidR="00A37838" w:rsidRPr="00965BC5">
        <w:t>0</w:t>
      </w:r>
      <w:r w:rsidR="00322880" w:rsidRPr="00965BC5">
        <w:t xml:space="preserve">1 марта 2023 </w:t>
      </w:r>
      <w:r w:rsidR="00965BC5" w:rsidRPr="00965BC5">
        <w:t>г. по адресу электронной почты федерального о</w:t>
      </w:r>
      <w:r w:rsidR="00322880" w:rsidRPr="00965BC5">
        <w:t xml:space="preserve">ператора </w:t>
      </w:r>
      <w:r w:rsidR="00965BC5" w:rsidRPr="00965BC5">
        <w:t xml:space="preserve">Конкурса </w:t>
      </w:r>
      <w:r w:rsidR="00322880" w:rsidRPr="00965BC5">
        <w:t xml:space="preserve">– </w:t>
      </w:r>
      <w:hyperlink r:id="rId13" w:history="1">
        <w:r w:rsidR="00A37838" w:rsidRPr="00965BC5">
          <w:rPr>
            <w:rStyle w:val="a6"/>
          </w:rPr>
          <w:t>memory45@mpgu.su</w:t>
        </w:r>
      </w:hyperlink>
      <w:r w:rsidR="00965BC5" w:rsidRPr="00965BC5">
        <w:t>.</w:t>
      </w:r>
    </w:p>
    <w:p w:rsidR="00965BC5" w:rsidRPr="00A37838" w:rsidRDefault="00965BC5" w:rsidP="00322880">
      <w:pPr>
        <w:pStyle w:val="22"/>
        <w:shd w:val="clear" w:color="auto" w:fill="auto"/>
        <w:tabs>
          <w:tab w:val="left" w:pos="993"/>
        </w:tabs>
        <w:spacing w:before="0" w:after="0" w:line="240" w:lineRule="auto"/>
        <w:rPr>
          <w:i/>
          <w:color w:val="FF0000"/>
        </w:rPr>
      </w:pPr>
    </w:p>
    <w:p w:rsidR="0019794B" w:rsidRDefault="00A37838" w:rsidP="00A37838">
      <w:pPr>
        <w:pStyle w:val="22"/>
        <w:shd w:val="clear" w:color="auto" w:fill="auto"/>
        <w:tabs>
          <w:tab w:val="left" w:pos="993"/>
        </w:tabs>
        <w:spacing w:before="0" w:after="0" w:line="240" w:lineRule="auto"/>
        <w:jc w:val="center"/>
        <w:rPr>
          <w:b/>
        </w:rPr>
      </w:pPr>
      <w:r w:rsidRPr="00A37838">
        <w:rPr>
          <w:b/>
        </w:rPr>
        <w:t xml:space="preserve">6. </w:t>
      </w:r>
      <w:r w:rsidR="0019794B" w:rsidRPr="00A37838">
        <w:rPr>
          <w:b/>
        </w:rPr>
        <w:t>Требования</w:t>
      </w:r>
      <w:r w:rsidR="0019794B" w:rsidRPr="0019794B">
        <w:rPr>
          <w:b/>
        </w:rPr>
        <w:t xml:space="preserve"> к конкурсным сочинениям</w:t>
      </w:r>
    </w:p>
    <w:p w:rsidR="00D3181A" w:rsidRPr="0019794B" w:rsidRDefault="00D3181A" w:rsidP="00D3181A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720"/>
        <w:rPr>
          <w:b/>
        </w:rPr>
      </w:pPr>
    </w:p>
    <w:p w:rsidR="00D156BA" w:rsidRDefault="00BA6315" w:rsidP="00AA5744">
      <w:pPr>
        <w:pStyle w:val="22"/>
        <w:shd w:val="clear" w:color="auto" w:fill="auto"/>
        <w:spacing w:before="0" w:after="0" w:line="240" w:lineRule="auto"/>
      </w:pPr>
      <w:r>
        <w:t xml:space="preserve">       </w:t>
      </w:r>
      <w:r w:rsidR="00DC4E89">
        <w:t xml:space="preserve">6.1. </w:t>
      </w:r>
      <w:r w:rsidR="00D156BA" w:rsidRPr="00FE0D32">
        <w:t xml:space="preserve">Все конкурсные сочинения выполняются </w:t>
      </w:r>
      <w:proofErr w:type="gramStart"/>
      <w:r w:rsidR="00D156BA" w:rsidRPr="00FE0D32">
        <w:t>обучающимися</w:t>
      </w:r>
      <w:proofErr w:type="gramEnd"/>
      <w:r w:rsidR="00D156BA" w:rsidRPr="00FE0D32">
        <w:t xml:space="preserve"> в письменном виде на бланке Конкурса. Образец оформления конкурсного сочинения и бланк </w:t>
      </w:r>
      <w:r w:rsidR="00D156BA" w:rsidRPr="00FE0D32">
        <w:lastRenderedPageBreak/>
        <w:t>Конкурса размещены на сайте Конкурса.</w:t>
      </w:r>
    </w:p>
    <w:p w:rsidR="00D156BA" w:rsidRPr="00FE0D32" w:rsidRDefault="00BA6315" w:rsidP="00AA5744">
      <w:pPr>
        <w:pStyle w:val="22"/>
        <w:shd w:val="clear" w:color="auto" w:fill="auto"/>
        <w:tabs>
          <w:tab w:val="left" w:pos="426"/>
        </w:tabs>
        <w:spacing w:before="0" w:after="0" w:line="240" w:lineRule="auto"/>
      </w:pPr>
      <w:r>
        <w:t xml:space="preserve">       6.2. </w:t>
      </w:r>
      <w:r w:rsidR="00D156BA" w:rsidRPr="00FE0D32">
        <w:t>На всех этапах Конкурса не подлежат оцениванию конкурсные сочинения, подготовленные с нарушением требований к их оформлению или с нарушением сроков представления.</w:t>
      </w:r>
    </w:p>
    <w:p w:rsidR="00D156BA" w:rsidRPr="00FE0D32" w:rsidRDefault="00BA6315" w:rsidP="00AA5744">
      <w:pPr>
        <w:pStyle w:val="22"/>
        <w:shd w:val="clear" w:color="auto" w:fill="auto"/>
        <w:tabs>
          <w:tab w:val="left" w:pos="426"/>
          <w:tab w:val="left" w:pos="2230"/>
        </w:tabs>
        <w:spacing w:before="0" w:after="0" w:line="240" w:lineRule="auto"/>
      </w:pPr>
      <w:r>
        <w:t xml:space="preserve">       6.3.</w:t>
      </w:r>
      <w:r w:rsidR="00DC4E89">
        <w:t xml:space="preserve"> </w:t>
      </w:r>
      <w:r w:rsidR="00D156BA" w:rsidRPr="00FE0D32">
        <w:t>Каждый участник Конкурса имеет право представить на Конкурс одно</w:t>
      </w:r>
      <w:r w:rsidR="0019794B">
        <w:t xml:space="preserve"> </w:t>
      </w:r>
      <w:r w:rsidR="00D156BA" w:rsidRPr="00FE0D32">
        <w:t>конкурсное с</w:t>
      </w:r>
      <w:r w:rsidR="0019794B">
        <w:t>очинение.</w:t>
      </w:r>
    </w:p>
    <w:p w:rsidR="00341A4D" w:rsidRDefault="00BA6315" w:rsidP="00AA5744">
      <w:pPr>
        <w:pStyle w:val="22"/>
        <w:shd w:val="clear" w:color="auto" w:fill="auto"/>
        <w:tabs>
          <w:tab w:val="left" w:pos="426"/>
          <w:tab w:val="left" w:pos="2230"/>
        </w:tabs>
        <w:spacing w:before="0" w:after="0" w:line="240" w:lineRule="auto"/>
      </w:pPr>
      <w:r>
        <w:t xml:space="preserve">       6.4. </w:t>
      </w:r>
      <w:r w:rsidR="00D156BA" w:rsidRPr="00FE0D32">
        <w:t>Участники Конкурса выполняют конкурсное сочинение самостоятельно.</w:t>
      </w:r>
      <w:r w:rsidR="0019794B">
        <w:t xml:space="preserve"> </w:t>
      </w:r>
    </w:p>
    <w:p w:rsidR="00D3181A" w:rsidRDefault="00B92CD0" w:rsidP="00AA5744">
      <w:pPr>
        <w:pStyle w:val="22"/>
        <w:shd w:val="clear" w:color="auto" w:fill="auto"/>
        <w:tabs>
          <w:tab w:val="left" w:pos="426"/>
          <w:tab w:val="left" w:pos="2230"/>
        </w:tabs>
        <w:spacing w:before="0" w:after="0" w:line="240" w:lineRule="auto"/>
      </w:pPr>
      <w:r>
        <w:tab/>
      </w:r>
      <w:r w:rsidR="00D156BA" w:rsidRPr="00341A4D">
        <w:t xml:space="preserve">На </w:t>
      </w:r>
      <w:r w:rsidR="00341A4D" w:rsidRPr="00341A4D">
        <w:t>регионал</w:t>
      </w:r>
      <w:r w:rsidR="00D156BA" w:rsidRPr="00341A4D">
        <w:t xml:space="preserve">ьный этап Конкурса сочинения принимаются в сканированном виде (в формате </w:t>
      </w:r>
      <w:r w:rsidR="00D156BA" w:rsidRPr="00341A4D">
        <w:rPr>
          <w:lang w:val="en-US" w:bidi="en-US"/>
        </w:rPr>
        <w:t>PDF</w:t>
      </w:r>
      <w:r w:rsidR="00D156BA" w:rsidRPr="00341A4D">
        <w:rPr>
          <w:lang w:bidi="en-US"/>
        </w:rPr>
        <w:t xml:space="preserve">, </w:t>
      </w:r>
      <w:r w:rsidR="00D156BA" w:rsidRPr="00341A4D">
        <w:t xml:space="preserve">тип изображения ЧБ, разрешение 600 </w:t>
      </w:r>
      <w:r w:rsidR="00D156BA" w:rsidRPr="00341A4D">
        <w:rPr>
          <w:lang w:val="en-US" w:bidi="en-US"/>
        </w:rPr>
        <w:t>dpi</w:t>
      </w:r>
      <w:r w:rsidR="00D156BA" w:rsidRPr="00341A4D">
        <w:rPr>
          <w:lang w:bidi="en-US"/>
        </w:rPr>
        <w:t xml:space="preserve">, </w:t>
      </w:r>
      <w:r w:rsidR="00D156BA" w:rsidRPr="00341A4D">
        <w:t>объемом не более 3 МБ). К отсканированному конкурсному сочинению участника Конкурса прилагается копия, набранная на компьютере и сохраненная</w:t>
      </w:r>
      <w:r w:rsidR="00D156BA" w:rsidRPr="00341A4D">
        <w:rPr>
          <w:rFonts w:eastAsiaTheme="minorHAnsi"/>
        </w:rPr>
        <w:t xml:space="preserve"> </w:t>
      </w:r>
      <w:r w:rsidR="00D156BA" w:rsidRPr="00341A4D">
        <w:t xml:space="preserve">в формате </w:t>
      </w:r>
      <w:r w:rsidR="00D156BA" w:rsidRPr="00341A4D">
        <w:rPr>
          <w:lang w:bidi="en-US"/>
        </w:rPr>
        <w:t>.</w:t>
      </w:r>
      <w:r w:rsidR="00D156BA" w:rsidRPr="00341A4D">
        <w:rPr>
          <w:lang w:val="en-US" w:bidi="en-US"/>
        </w:rPr>
        <w:t>doc</w:t>
      </w:r>
      <w:r w:rsidR="00D156BA" w:rsidRPr="00341A4D">
        <w:rPr>
          <w:lang w:bidi="en-US"/>
        </w:rPr>
        <w:t xml:space="preserve"> </w:t>
      </w:r>
      <w:r w:rsidR="00D156BA" w:rsidRPr="00341A4D">
        <w:t xml:space="preserve">или </w:t>
      </w:r>
      <w:r w:rsidR="00D156BA" w:rsidRPr="00341A4D">
        <w:rPr>
          <w:lang w:bidi="en-US"/>
        </w:rPr>
        <w:t>.</w:t>
      </w:r>
      <w:proofErr w:type="spellStart"/>
      <w:r w:rsidR="00D156BA" w:rsidRPr="00341A4D">
        <w:rPr>
          <w:lang w:val="en-US" w:bidi="en-US"/>
        </w:rPr>
        <w:t>docx</w:t>
      </w:r>
      <w:proofErr w:type="spellEnd"/>
      <w:r w:rsidR="00D156BA" w:rsidRPr="00341A4D">
        <w:rPr>
          <w:lang w:bidi="en-US"/>
        </w:rPr>
        <w:t xml:space="preserve">. </w:t>
      </w:r>
      <w:r w:rsidR="00D156BA" w:rsidRPr="00341A4D">
        <w:t>При отсутствии одного из указанных вариантов представления конкурсное сочинение не принимается.</w:t>
      </w:r>
    </w:p>
    <w:p w:rsidR="00B92CD0" w:rsidRDefault="00D3181A" w:rsidP="00AA5744">
      <w:pPr>
        <w:pStyle w:val="22"/>
        <w:shd w:val="clear" w:color="auto" w:fill="auto"/>
        <w:tabs>
          <w:tab w:val="left" w:pos="426"/>
          <w:tab w:val="left" w:pos="2230"/>
        </w:tabs>
        <w:spacing w:before="0" w:after="0" w:line="240" w:lineRule="auto"/>
      </w:pPr>
      <w:r>
        <w:tab/>
      </w:r>
      <w:r w:rsidR="00BA6315" w:rsidRPr="00341A4D">
        <w:t xml:space="preserve">6.5. </w:t>
      </w:r>
      <w:r w:rsidR="00D156BA" w:rsidRPr="00341A4D">
        <w:t xml:space="preserve">На всех этапах Конкурса </w:t>
      </w:r>
      <w:r w:rsidR="00D156BA" w:rsidRPr="00D745FE">
        <w:t xml:space="preserve">конкурсные сочинения </w:t>
      </w:r>
      <w:r>
        <w:t xml:space="preserve">проверяются </w:t>
      </w:r>
      <w:r w:rsidR="00D156BA" w:rsidRPr="00D745FE">
        <w:t>на наличие некорректных заимствований. В случае выявления высокого процента некорректных заимствований в конкурсном сочинении (более 25 %) участник Конкурса лишается права на дальнейшее участие в Конкурсе и не включается в список финалистов.</w:t>
      </w:r>
    </w:p>
    <w:p w:rsidR="00D3181A" w:rsidRPr="00D745FE" w:rsidRDefault="00D3181A" w:rsidP="00AA5744">
      <w:pPr>
        <w:pStyle w:val="22"/>
        <w:shd w:val="clear" w:color="auto" w:fill="auto"/>
        <w:tabs>
          <w:tab w:val="left" w:pos="426"/>
          <w:tab w:val="left" w:pos="2230"/>
        </w:tabs>
        <w:spacing w:before="0" w:after="0" w:line="240" w:lineRule="auto"/>
      </w:pPr>
    </w:p>
    <w:p w:rsidR="00DC4E89" w:rsidRDefault="00DC4E89" w:rsidP="00D3181A">
      <w:pPr>
        <w:pStyle w:val="22"/>
        <w:numPr>
          <w:ilvl w:val="0"/>
          <w:numId w:val="40"/>
        </w:numPr>
        <w:shd w:val="clear" w:color="auto" w:fill="auto"/>
        <w:spacing w:before="0" w:after="0" w:line="240" w:lineRule="auto"/>
        <w:ind w:right="560"/>
        <w:jc w:val="center"/>
        <w:rPr>
          <w:b/>
        </w:rPr>
      </w:pPr>
      <w:r w:rsidRPr="00D745FE">
        <w:rPr>
          <w:b/>
        </w:rPr>
        <w:t>Критерии и порядок оценивания конкурсных сочинений</w:t>
      </w:r>
    </w:p>
    <w:p w:rsidR="00D3181A" w:rsidRPr="00D745FE" w:rsidRDefault="00D3181A" w:rsidP="00D3181A">
      <w:pPr>
        <w:pStyle w:val="22"/>
        <w:shd w:val="clear" w:color="auto" w:fill="auto"/>
        <w:spacing w:before="0" w:after="0" w:line="240" w:lineRule="auto"/>
        <w:ind w:left="720" w:right="560"/>
        <w:rPr>
          <w:b/>
        </w:rPr>
      </w:pPr>
    </w:p>
    <w:p w:rsidR="00B92CD0" w:rsidRPr="00D745FE" w:rsidRDefault="00B92CD0" w:rsidP="00D3181A">
      <w:pPr>
        <w:pStyle w:val="22"/>
        <w:shd w:val="clear" w:color="auto" w:fill="auto"/>
        <w:spacing w:before="0" w:after="0" w:line="240" w:lineRule="auto"/>
      </w:pPr>
      <w:r w:rsidRPr="00D745FE">
        <w:tab/>
        <w:t xml:space="preserve">7.1. </w:t>
      </w:r>
      <w:r w:rsidR="00D156BA" w:rsidRPr="00D745FE">
        <w:t>Каждое конкурсное сочинение на региональном этап</w:t>
      </w:r>
      <w:r w:rsidR="00DC4E89" w:rsidRPr="00D745FE">
        <w:t>е</w:t>
      </w:r>
      <w:r w:rsidR="00D3181A">
        <w:t xml:space="preserve"> Конкурса оценивается тремя членами жюри, состав которого утверждается распоряжением Комитета.</w:t>
      </w:r>
    </w:p>
    <w:p w:rsidR="00D745FE" w:rsidRDefault="00B92CD0" w:rsidP="00D3181A">
      <w:pPr>
        <w:pStyle w:val="22"/>
        <w:shd w:val="clear" w:color="auto" w:fill="auto"/>
        <w:tabs>
          <w:tab w:val="left" w:pos="9923"/>
        </w:tabs>
        <w:spacing w:before="0" w:after="0" w:line="240" w:lineRule="auto"/>
        <w:ind w:firstLine="708"/>
      </w:pPr>
      <w:r w:rsidRPr="00D745FE">
        <w:t xml:space="preserve">7.2 </w:t>
      </w:r>
      <w:r w:rsidR="00D156BA" w:rsidRPr="00D745FE">
        <w:t xml:space="preserve">Оценивание конкурсных сочинений </w:t>
      </w:r>
      <w:r w:rsidR="00D156BA" w:rsidRPr="00FE0D32">
        <w:t>осуществляется по следующим</w:t>
      </w:r>
      <w:r w:rsidR="00D3181A">
        <w:t xml:space="preserve"> к</w:t>
      </w:r>
      <w:r w:rsidR="00D156BA" w:rsidRPr="00FE0D32">
        <w:t>ритериям:</w:t>
      </w:r>
    </w:p>
    <w:p w:rsidR="00D156BA" w:rsidRPr="00341A4D" w:rsidRDefault="00D745FE" w:rsidP="00D3181A">
      <w:pPr>
        <w:pStyle w:val="22"/>
        <w:shd w:val="clear" w:color="auto" w:fill="auto"/>
        <w:spacing w:before="0" w:after="0" w:line="240" w:lineRule="auto"/>
        <w:ind w:right="560" w:firstLine="708"/>
      </w:pPr>
      <w:r>
        <w:t xml:space="preserve">7.2.1. </w:t>
      </w:r>
      <w:r w:rsidR="001441C6" w:rsidRPr="00341A4D">
        <w:t>С</w:t>
      </w:r>
      <w:r w:rsidR="00D156BA" w:rsidRPr="00341A4D">
        <w:t>одержание сочинения:</w:t>
      </w:r>
    </w:p>
    <w:p w:rsidR="00D156BA" w:rsidRPr="00FE0D32" w:rsidRDefault="0068007D" w:rsidP="00D3181A">
      <w:pPr>
        <w:pStyle w:val="22"/>
        <w:shd w:val="clear" w:color="auto" w:fill="auto"/>
        <w:spacing w:before="0" w:after="0" w:line="240" w:lineRule="auto"/>
        <w:ind w:left="-142" w:hanging="1000"/>
      </w:pPr>
      <w:r>
        <w:t xml:space="preserve">     </w:t>
      </w:r>
      <w:r>
        <w:tab/>
      </w:r>
      <w:r w:rsidR="00EF7354">
        <w:tab/>
      </w:r>
      <w:r w:rsidR="00EF7354">
        <w:tab/>
      </w:r>
      <w:r w:rsidR="00D156BA" w:rsidRPr="00FE0D32">
        <w:t>соответствие сочинения выбранному тематическому направлению; формулировка темы сочинения (уместность, самостоятельность, оригинальность);</w:t>
      </w:r>
    </w:p>
    <w:p w:rsidR="00D156BA" w:rsidRPr="00FE0D32" w:rsidRDefault="00D156BA" w:rsidP="00D3181A">
      <w:pPr>
        <w:pStyle w:val="22"/>
        <w:shd w:val="clear" w:color="auto" w:fill="auto"/>
        <w:spacing w:before="0" w:after="0" w:line="240" w:lineRule="auto"/>
        <w:ind w:left="-142" w:firstLine="850"/>
      </w:pPr>
      <w:r w:rsidRPr="00FE0D32">
        <w:t>соответствие содержания конкурсного сочинения</w:t>
      </w:r>
      <w:r w:rsidR="0068007D">
        <w:t xml:space="preserve"> </w:t>
      </w:r>
      <w:r w:rsidRPr="00FE0D32">
        <w:t>выбранной теме; полнота раскрытия темы сочинения; оригинальность авторского замысла;</w:t>
      </w:r>
    </w:p>
    <w:p w:rsidR="00D156BA" w:rsidRPr="00FE0D32" w:rsidRDefault="00D156BA" w:rsidP="00AA5744">
      <w:pPr>
        <w:pStyle w:val="22"/>
        <w:shd w:val="clear" w:color="auto" w:fill="auto"/>
        <w:spacing w:before="0" w:after="0" w:line="240" w:lineRule="auto"/>
        <w:ind w:left="-142" w:firstLine="850"/>
      </w:pPr>
      <w:r w:rsidRPr="00FE0D32"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D156BA" w:rsidRPr="00FE0D32" w:rsidRDefault="00D156BA" w:rsidP="00AA5744">
      <w:pPr>
        <w:pStyle w:val="22"/>
        <w:shd w:val="clear" w:color="auto" w:fill="auto"/>
        <w:spacing w:before="0" w:after="0" w:line="240" w:lineRule="auto"/>
        <w:ind w:left="-142" w:firstLine="710"/>
      </w:pPr>
      <w:r w:rsidRPr="00FE0D32">
        <w:t>соответствие содержания конкурсного сочинения выбранному жанру; воплощенность идейного замысла.</w:t>
      </w:r>
    </w:p>
    <w:p w:rsidR="00D156BA" w:rsidRPr="00341A4D" w:rsidRDefault="00D745FE" w:rsidP="00AA5744">
      <w:pPr>
        <w:pStyle w:val="22"/>
        <w:shd w:val="clear" w:color="auto" w:fill="auto"/>
        <w:spacing w:before="0" w:after="0" w:line="240" w:lineRule="auto"/>
        <w:ind w:left="568"/>
      </w:pPr>
      <w:r>
        <w:t xml:space="preserve">7.2.2. </w:t>
      </w:r>
      <w:r w:rsidR="00D156BA" w:rsidRPr="00341A4D">
        <w:t>Жанровое и языковое своеобразие сочинения:</w:t>
      </w:r>
    </w:p>
    <w:p w:rsidR="00D156BA" w:rsidRPr="00FE0D32" w:rsidRDefault="00D156BA" w:rsidP="00AA5744">
      <w:pPr>
        <w:pStyle w:val="22"/>
        <w:shd w:val="clear" w:color="auto" w:fill="auto"/>
        <w:spacing w:before="0" w:after="0" w:line="240" w:lineRule="auto"/>
        <w:ind w:left="-142" w:firstLine="710"/>
      </w:pPr>
      <w:r w:rsidRPr="00FE0D32">
        <w:t>наличие в сочинении признаков выбранного жанра, цельность, логичность и соразмерность композиции сочинения;</w:t>
      </w:r>
    </w:p>
    <w:p w:rsidR="0068007D" w:rsidRDefault="00D156BA" w:rsidP="00AA5744">
      <w:pPr>
        <w:pStyle w:val="22"/>
        <w:shd w:val="clear" w:color="auto" w:fill="auto"/>
        <w:spacing w:before="0" w:after="0" w:line="240" w:lineRule="auto"/>
        <w:ind w:left="-142" w:firstLine="710"/>
      </w:pPr>
      <w:r w:rsidRPr="00FE0D32">
        <w:t xml:space="preserve">богатство лексики и разнообразие синтаксических конструкций; точность, ясность и выразительность речи; </w:t>
      </w:r>
    </w:p>
    <w:p w:rsidR="0068007D" w:rsidRDefault="00D156BA" w:rsidP="00AA5744">
      <w:pPr>
        <w:pStyle w:val="22"/>
        <w:shd w:val="clear" w:color="auto" w:fill="auto"/>
        <w:spacing w:before="0" w:after="0" w:line="240" w:lineRule="auto"/>
        <w:ind w:left="-142" w:firstLine="710"/>
      </w:pPr>
      <w:r w:rsidRPr="00FE0D32">
        <w:t xml:space="preserve">целесообразность использования языковых средств; </w:t>
      </w:r>
    </w:p>
    <w:p w:rsidR="00EF7354" w:rsidRDefault="00D156BA" w:rsidP="00AA5744">
      <w:pPr>
        <w:pStyle w:val="22"/>
        <w:shd w:val="clear" w:color="auto" w:fill="auto"/>
        <w:spacing w:before="0" w:after="0" w:line="240" w:lineRule="auto"/>
        <w:ind w:left="-142" w:firstLine="709"/>
      </w:pPr>
      <w:r w:rsidRPr="00FE0D32">
        <w:t>стилевое единство.</w:t>
      </w:r>
    </w:p>
    <w:p w:rsidR="00D156BA" w:rsidRPr="00341A4D" w:rsidRDefault="00D745FE" w:rsidP="00AA5744">
      <w:pPr>
        <w:pStyle w:val="22"/>
        <w:shd w:val="clear" w:color="auto" w:fill="auto"/>
        <w:spacing w:before="0" w:after="0" w:line="240" w:lineRule="auto"/>
        <w:ind w:left="-142" w:firstLine="709"/>
      </w:pPr>
      <w:r>
        <w:t xml:space="preserve">7.2.3. </w:t>
      </w:r>
      <w:r w:rsidR="00D156BA" w:rsidRPr="00341A4D">
        <w:t>Грамотность сочинения:</w:t>
      </w:r>
    </w:p>
    <w:p w:rsidR="0068007D" w:rsidRDefault="00D156BA" w:rsidP="00AA5744">
      <w:pPr>
        <w:pStyle w:val="22"/>
        <w:shd w:val="clear" w:color="auto" w:fill="auto"/>
        <w:spacing w:before="0" w:after="0" w:line="240" w:lineRule="auto"/>
        <w:ind w:left="-142" w:firstLine="709"/>
      </w:pPr>
      <w:r w:rsidRPr="00FE0D32">
        <w:t xml:space="preserve">соблюдение орфографических норм русского языка; </w:t>
      </w:r>
    </w:p>
    <w:p w:rsidR="00D156BA" w:rsidRPr="00FE0D32" w:rsidRDefault="00D156BA" w:rsidP="00AA5744">
      <w:pPr>
        <w:pStyle w:val="22"/>
        <w:shd w:val="clear" w:color="auto" w:fill="auto"/>
        <w:spacing w:before="0" w:after="0" w:line="240" w:lineRule="auto"/>
        <w:ind w:left="-142" w:firstLine="709"/>
      </w:pPr>
      <w:r w:rsidRPr="00FE0D32">
        <w:t>соблюдение пунктуационных норм русского языка;</w:t>
      </w:r>
    </w:p>
    <w:p w:rsidR="00B92CD0" w:rsidRDefault="00D156BA" w:rsidP="00AA5744">
      <w:pPr>
        <w:pStyle w:val="22"/>
        <w:shd w:val="clear" w:color="auto" w:fill="auto"/>
        <w:spacing w:before="0" w:after="0" w:line="240" w:lineRule="auto"/>
        <w:ind w:left="-142" w:firstLine="709"/>
      </w:pPr>
      <w:r w:rsidRPr="00FE0D32">
        <w:t xml:space="preserve">соблюдение языковых норм (правил употребления слов, грамматических </w:t>
      </w:r>
      <w:r w:rsidR="00B92CD0">
        <w:lastRenderedPageBreak/>
        <w:t>форм и стилистических ресурсов).</w:t>
      </w:r>
    </w:p>
    <w:p w:rsidR="00B92CD0" w:rsidRDefault="00B92CD0" w:rsidP="00AA5744">
      <w:pPr>
        <w:pStyle w:val="22"/>
        <w:shd w:val="clear" w:color="auto" w:fill="auto"/>
        <w:spacing w:before="0" w:after="0" w:line="240" w:lineRule="auto"/>
        <w:ind w:left="-142" w:firstLine="709"/>
      </w:pPr>
      <w:r>
        <w:t xml:space="preserve">7.3. </w:t>
      </w:r>
      <w:r w:rsidR="00EB51FC" w:rsidRPr="00FE0D32">
        <w:t>Оценка по каждому показателю выставляется по шкале от 0 до 3 баллов</w:t>
      </w:r>
      <w:r w:rsidR="00341A4D">
        <w:t>, где:</w:t>
      </w:r>
    </w:p>
    <w:p w:rsidR="00B92CD0" w:rsidRDefault="00EF7354" w:rsidP="00AA5744">
      <w:pPr>
        <w:pStyle w:val="22"/>
        <w:shd w:val="clear" w:color="auto" w:fill="auto"/>
        <w:spacing w:before="0" w:after="0" w:line="240" w:lineRule="auto"/>
        <w:ind w:left="-142" w:firstLine="709"/>
      </w:pPr>
      <w:r>
        <w:t>не соответствует критериям или минимальное соответствие критериям – 0 баллов;</w:t>
      </w:r>
    </w:p>
    <w:p w:rsidR="00B92CD0" w:rsidRDefault="00EF7354" w:rsidP="00AA5744">
      <w:pPr>
        <w:pStyle w:val="22"/>
        <w:shd w:val="clear" w:color="auto" w:fill="auto"/>
        <w:spacing w:before="0" w:after="0" w:line="240" w:lineRule="auto"/>
        <w:ind w:left="-142" w:firstLine="709"/>
      </w:pPr>
      <w:r>
        <w:t xml:space="preserve">недостаточное соответствие критериям – </w:t>
      </w:r>
      <w:r w:rsidR="00D3181A">
        <w:t>1-</w:t>
      </w:r>
      <w:r>
        <w:t>2 балла;</w:t>
      </w:r>
    </w:p>
    <w:p w:rsidR="00341A4D" w:rsidRPr="00FE0D32" w:rsidRDefault="00EF7354" w:rsidP="00AA5744">
      <w:pPr>
        <w:pStyle w:val="22"/>
        <w:shd w:val="clear" w:color="auto" w:fill="auto"/>
        <w:spacing w:before="0" w:after="0" w:line="240" w:lineRule="auto"/>
        <w:ind w:left="-142" w:firstLine="709"/>
      </w:pPr>
      <w:r>
        <w:t>полностью соответствует критериям, возможн</w:t>
      </w:r>
      <w:r w:rsidR="00341A4D">
        <w:t>ы небольшие замечания – 3 балла</w:t>
      </w:r>
      <w:r>
        <w:t>.</w:t>
      </w:r>
    </w:p>
    <w:p w:rsidR="00DC4E89" w:rsidRPr="00341A4D" w:rsidRDefault="00EF7354" w:rsidP="00AA5744">
      <w:pPr>
        <w:pStyle w:val="22"/>
        <w:shd w:val="clear" w:color="auto" w:fill="auto"/>
        <w:tabs>
          <w:tab w:val="left" w:pos="1276"/>
          <w:tab w:val="left" w:pos="1472"/>
        </w:tabs>
        <w:spacing w:before="0" w:after="0" w:line="240" w:lineRule="auto"/>
        <w:ind w:firstLine="709"/>
        <w:jc w:val="center"/>
        <w:rPr>
          <w:b/>
        </w:rPr>
      </w:pPr>
      <w:r w:rsidRPr="00341A4D">
        <w:rPr>
          <w:b/>
        </w:rPr>
        <w:t>8</w:t>
      </w:r>
      <w:r w:rsidR="00DC4E89" w:rsidRPr="00341A4D">
        <w:rPr>
          <w:b/>
        </w:rPr>
        <w:t>. Определение победителей и подведение итогов Конкурса</w:t>
      </w:r>
    </w:p>
    <w:p w:rsidR="00D3181A" w:rsidRDefault="00D3181A" w:rsidP="00AA5744">
      <w:pPr>
        <w:pStyle w:val="ab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483BCC" w:rsidRDefault="00EF7354" w:rsidP="00AA5744">
      <w:pPr>
        <w:pStyle w:val="ab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EF7354">
        <w:rPr>
          <w:sz w:val="28"/>
          <w:szCs w:val="28"/>
        </w:rPr>
        <w:t>8.1. Победители каждого этапа Конкурса определяются на основании результатов оценивания конкурсных работ</w:t>
      </w:r>
      <w:r w:rsidR="000F6DBF" w:rsidRPr="000F6DBF">
        <w:t xml:space="preserve"> </w:t>
      </w:r>
      <w:r w:rsidR="000F6DBF" w:rsidRPr="000F6DBF">
        <w:rPr>
          <w:sz w:val="28"/>
          <w:szCs w:val="28"/>
        </w:rPr>
        <w:t>по каждой категории участников К</w:t>
      </w:r>
      <w:r w:rsidR="00D3181A">
        <w:rPr>
          <w:sz w:val="28"/>
          <w:szCs w:val="28"/>
        </w:rPr>
        <w:t>онкурса</w:t>
      </w:r>
      <w:r w:rsidR="000F6DBF" w:rsidRPr="000F6DBF">
        <w:rPr>
          <w:sz w:val="28"/>
          <w:szCs w:val="28"/>
        </w:rPr>
        <w:t>.</w:t>
      </w:r>
      <w:r w:rsidRPr="00EF7354">
        <w:rPr>
          <w:sz w:val="28"/>
          <w:szCs w:val="28"/>
        </w:rPr>
        <w:t xml:space="preserve"> 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 категории </w:t>
      </w:r>
      <w:proofErr w:type="gramStart"/>
      <w:r w:rsidRPr="00EF7354">
        <w:rPr>
          <w:sz w:val="28"/>
          <w:szCs w:val="28"/>
        </w:rPr>
        <w:t>обучающихся</w:t>
      </w:r>
      <w:proofErr w:type="gramEnd"/>
      <w:r w:rsidRPr="00EF7354">
        <w:rPr>
          <w:sz w:val="28"/>
          <w:szCs w:val="28"/>
        </w:rPr>
        <w:t xml:space="preserve">. </w:t>
      </w:r>
    </w:p>
    <w:p w:rsidR="001F7D29" w:rsidRPr="00483BCC" w:rsidRDefault="00DC4E89" w:rsidP="00AA5744">
      <w:pPr>
        <w:pStyle w:val="ab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483BCC">
        <w:rPr>
          <w:sz w:val="28"/>
          <w:szCs w:val="28"/>
        </w:rPr>
        <w:t>8</w:t>
      </w:r>
      <w:r w:rsidR="00341A4D" w:rsidRPr="00483BCC">
        <w:rPr>
          <w:sz w:val="28"/>
          <w:szCs w:val="28"/>
        </w:rPr>
        <w:t>.</w:t>
      </w:r>
      <w:r w:rsidR="00EF7354" w:rsidRPr="00483BCC">
        <w:rPr>
          <w:sz w:val="28"/>
          <w:szCs w:val="28"/>
        </w:rPr>
        <w:t>2</w:t>
      </w:r>
      <w:r w:rsidR="00FE5E1C" w:rsidRPr="00483BCC">
        <w:rPr>
          <w:sz w:val="28"/>
          <w:szCs w:val="28"/>
        </w:rPr>
        <w:t xml:space="preserve">. </w:t>
      </w:r>
      <w:r w:rsidR="001F7D29" w:rsidRPr="00483BCC">
        <w:rPr>
          <w:sz w:val="28"/>
          <w:szCs w:val="28"/>
        </w:rPr>
        <w:t>Победителями регионального этапа Конкурса становятся обучающиеся, занявшие первые позиции рейтинговых списков в</w:t>
      </w:r>
      <w:r w:rsidR="00FE5E1C" w:rsidRPr="00483BCC">
        <w:rPr>
          <w:sz w:val="28"/>
          <w:szCs w:val="28"/>
        </w:rPr>
        <w:t xml:space="preserve"> </w:t>
      </w:r>
      <w:r w:rsidR="001F7D29" w:rsidRPr="00483BCC">
        <w:rPr>
          <w:sz w:val="28"/>
          <w:szCs w:val="28"/>
        </w:rPr>
        <w:t>региональном этапе Конкурса в каждой</w:t>
      </w:r>
      <w:r w:rsidR="00FE5E1C" w:rsidRPr="00483BCC">
        <w:rPr>
          <w:sz w:val="28"/>
          <w:szCs w:val="28"/>
        </w:rPr>
        <w:t xml:space="preserve"> </w:t>
      </w:r>
      <w:r w:rsidR="001F7D29" w:rsidRPr="00483BCC">
        <w:rPr>
          <w:sz w:val="28"/>
          <w:szCs w:val="28"/>
        </w:rPr>
        <w:t>возрастной группе.</w:t>
      </w:r>
    </w:p>
    <w:p w:rsidR="00EF7354" w:rsidRPr="00EF7354" w:rsidRDefault="00EF7354" w:rsidP="00AA5744">
      <w:pPr>
        <w:pStyle w:val="ab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EF7354">
        <w:rPr>
          <w:sz w:val="28"/>
          <w:szCs w:val="28"/>
        </w:rPr>
        <w:t xml:space="preserve">8.3. По результатам Конкурса и на основании протокола заседания жюри </w:t>
      </w:r>
      <w:r w:rsidR="00D745FE">
        <w:rPr>
          <w:sz w:val="28"/>
          <w:szCs w:val="28"/>
        </w:rPr>
        <w:t>Конкурса издается распоряжение К</w:t>
      </w:r>
      <w:r w:rsidRPr="00EF7354">
        <w:rPr>
          <w:sz w:val="28"/>
          <w:szCs w:val="28"/>
        </w:rPr>
        <w:t>омитета об итогах Конкурса.</w:t>
      </w:r>
    </w:p>
    <w:p w:rsidR="00965BC5" w:rsidRPr="00FE0D32" w:rsidRDefault="00DC4E89" w:rsidP="00965BC5">
      <w:pPr>
        <w:pStyle w:val="22"/>
        <w:shd w:val="clear" w:color="auto" w:fill="auto"/>
        <w:tabs>
          <w:tab w:val="left" w:pos="1413"/>
        </w:tabs>
        <w:spacing w:before="0" w:after="0" w:line="240" w:lineRule="auto"/>
        <w:ind w:firstLine="709"/>
      </w:pPr>
      <w:r>
        <w:t>8</w:t>
      </w:r>
      <w:r w:rsidR="00FE5E1C" w:rsidRPr="00FE0D32">
        <w:t>.</w:t>
      </w:r>
      <w:r w:rsidR="00EF7354">
        <w:t>4</w:t>
      </w:r>
      <w:r w:rsidR="00965BC5" w:rsidRPr="00965BC5">
        <w:t xml:space="preserve"> </w:t>
      </w:r>
      <w:r w:rsidR="00965BC5" w:rsidRPr="00FE0D32">
        <w:t xml:space="preserve">Информация об итогах </w:t>
      </w:r>
      <w:r w:rsidR="00965BC5">
        <w:t>р</w:t>
      </w:r>
      <w:r w:rsidR="00965BC5" w:rsidRPr="00FE0D32">
        <w:t>егионального этапа Конкурса размещается на сайте</w:t>
      </w:r>
      <w:r w:rsidR="00965BC5">
        <w:t xml:space="preserve"> Оператора и Комитета не </w:t>
      </w:r>
      <w:r w:rsidR="00965BC5" w:rsidRPr="00965BC5">
        <w:t>позднее 0</w:t>
      </w:r>
      <w:r w:rsidR="00965BC5">
        <w:t>6</w:t>
      </w:r>
      <w:r w:rsidR="00965BC5" w:rsidRPr="00965BC5">
        <w:t xml:space="preserve"> марта 2023 года.</w:t>
      </w:r>
    </w:p>
    <w:p w:rsidR="00965BC5" w:rsidRDefault="00965BC5" w:rsidP="00AA5744">
      <w:pPr>
        <w:pStyle w:val="22"/>
        <w:shd w:val="clear" w:color="auto" w:fill="auto"/>
        <w:tabs>
          <w:tab w:val="left" w:pos="1463"/>
        </w:tabs>
        <w:spacing w:before="0" w:after="0" w:line="240" w:lineRule="auto"/>
        <w:ind w:firstLine="709"/>
      </w:pPr>
      <w:r>
        <w:t>8</w:t>
      </w:r>
      <w:r w:rsidRPr="00FE0D32">
        <w:t>.</w:t>
      </w:r>
      <w:r>
        <w:t>5</w:t>
      </w:r>
      <w:r w:rsidRPr="00FE0D32">
        <w:t xml:space="preserve">. </w:t>
      </w:r>
      <w:r>
        <w:t>Э</w:t>
      </w:r>
      <w:r w:rsidRPr="00965BC5">
        <w:t xml:space="preserve">лектронные сертификаты участников регионального этапа Конкурса будут размещены </w:t>
      </w:r>
      <w:r>
        <w:t>н</w:t>
      </w:r>
      <w:r>
        <w:t xml:space="preserve">а сайте </w:t>
      </w:r>
      <w:r>
        <w:rPr>
          <w:lang w:bidi="en-US"/>
        </w:rPr>
        <w:t>о</w:t>
      </w:r>
      <w:r>
        <w:t>ператора</w:t>
      </w:r>
      <w:r>
        <w:t xml:space="preserve"> </w:t>
      </w:r>
      <w:r w:rsidRPr="00965BC5">
        <w:t>Конкурса</w:t>
      </w:r>
      <w:r w:rsidRPr="00965BC5">
        <w:rPr>
          <w:rStyle w:val="a6"/>
          <w:u w:val="none"/>
          <w:lang w:bidi="en-US"/>
        </w:rPr>
        <w:t xml:space="preserve"> </w:t>
      </w:r>
      <w:r w:rsidRPr="00965BC5">
        <w:t>в срок</w:t>
      </w:r>
      <w:r w:rsidRPr="00965BC5">
        <w:t xml:space="preserve">  не позднее 0</w:t>
      </w:r>
      <w:r w:rsidRPr="00965BC5">
        <w:t>6</w:t>
      </w:r>
      <w:r w:rsidRPr="00965BC5">
        <w:t xml:space="preserve"> марта 2023 года</w:t>
      </w:r>
      <w:r w:rsidRPr="00965BC5">
        <w:t>.</w:t>
      </w:r>
    </w:p>
    <w:p w:rsidR="00965BC5" w:rsidRDefault="00965BC5" w:rsidP="00965BC5">
      <w:pPr>
        <w:pStyle w:val="22"/>
        <w:shd w:val="clear" w:color="auto" w:fill="auto"/>
        <w:tabs>
          <w:tab w:val="left" w:pos="1413"/>
        </w:tabs>
        <w:spacing w:before="0" w:after="0" w:line="240" w:lineRule="auto"/>
        <w:ind w:firstLine="709"/>
      </w:pPr>
      <w:r>
        <w:t>8</w:t>
      </w:r>
      <w:r w:rsidRPr="00FE0D32">
        <w:t>.</w:t>
      </w:r>
      <w:r>
        <w:t>6</w:t>
      </w:r>
      <w:r w:rsidRPr="00FE0D32">
        <w:t xml:space="preserve">. </w:t>
      </w:r>
      <w:r w:rsidR="001F7D29" w:rsidRPr="00FE0D32">
        <w:t xml:space="preserve">Победители регионального этапа Конкурса </w:t>
      </w:r>
      <w:r w:rsidR="001F7D29" w:rsidRPr="00965BC5">
        <w:t>награждаются</w:t>
      </w:r>
      <w:r w:rsidR="00FE5E1C" w:rsidRPr="00965BC5">
        <w:t xml:space="preserve"> </w:t>
      </w:r>
      <w:r w:rsidR="001F7D29" w:rsidRPr="00965BC5">
        <w:t>дипломами</w:t>
      </w:r>
      <w:r>
        <w:t xml:space="preserve"> и </w:t>
      </w:r>
      <w:r w:rsidR="00A37838" w:rsidRPr="00965BC5">
        <w:rPr>
          <w:lang w:eastAsia="ru-RU"/>
        </w:rPr>
        <w:t>памятны</w:t>
      </w:r>
      <w:r>
        <w:rPr>
          <w:lang w:eastAsia="ru-RU"/>
        </w:rPr>
        <w:t>ми подарками</w:t>
      </w:r>
      <w:r w:rsidR="001F7D29" w:rsidRPr="00965BC5">
        <w:rPr>
          <w:lang w:eastAsia="ru-RU"/>
        </w:rPr>
        <w:t>.</w:t>
      </w:r>
      <w:r w:rsidRPr="00965BC5">
        <w:t xml:space="preserve"> </w:t>
      </w:r>
      <w:r>
        <w:t xml:space="preserve">О дате и месте награждения </w:t>
      </w:r>
      <w:r w:rsidRPr="00FE0D32">
        <w:t>победителей регионального</w:t>
      </w:r>
      <w:r>
        <w:t xml:space="preserve"> этапа Конкурса</w:t>
      </w:r>
      <w:r>
        <w:t xml:space="preserve"> будет сообщено дополнительно.</w:t>
      </w:r>
    </w:p>
    <w:p w:rsidR="005F746E" w:rsidRDefault="004566B1" w:rsidP="00773658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D3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007D" w:rsidRDefault="0068007D" w:rsidP="00773658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7F7" w:rsidRPr="00C177F7" w:rsidRDefault="0016774C" w:rsidP="00C177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77F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007D" w:rsidRPr="00C177F7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282E1A" w:rsidRPr="00C177F7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16774C" w:rsidRPr="00C177F7" w:rsidRDefault="00282E1A" w:rsidP="00C177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77F7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68007D" w:rsidRPr="00C17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E1A" w:rsidRDefault="00282E1A" w:rsidP="00282E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1A" w:rsidRDefault="00282E1A" w:rsidP="00282E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E1A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16774C" w:rsidRPr="00282E1A" w:rsidRDefault="00282E1A" w:rsidP="00282E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E1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D3181A" w:rsidRPr="00D3181A">
        <w:rPr>
          <w:rFonts w:ascii="Times New Roman" w:eastAsia="Times New Roman" w:hAnsi="Times New Roman" w:cs="Times New Roman"/>
          <w:b/>
          <w:sz w:val="28"/>
          <w:szCs w:val="28"/>
        </w:rPr>
        <w:t>в 2022/2023 учебном году</w:t>
      </w:r>
      <w:r w:rsidR="00D3181A" w:rsidRPr="00282E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E1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этапа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</w:t>
      </w:r>
    </w:p>
    <w:p w:rsidR="00282E1A" w:rsidRPr="005F746E" w:rsidRDefault="00282E1A" w:rsidP="00282E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636"/>
        <w:gridCol w:w="2885"/>
        <w:gridCol w:w="2204"/>
        <w:gridCol w:w="2590"/>
      </w:tblGrid>
      <w:tr w:rsidR="008C40C7" w:rsidTr="008C40C7">
        <w:tc>
          <w:tcPr>
            <w:tcW w:w="2636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E1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района (городского округа)</w:t>
            </w:r>
          </w:p>
        </w:tc>
        <w:tc>
          <w:tcPr>
            <w:tcW w:w="2885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организаций,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приняли участие в Конкурсе</w:t>
            </w:r>
          </w:p>
        </w:tc>
        <w:tc>
          <w:tcPr>
            <w:tcW w:w="2204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82E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2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принявших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школьном этапе Конкурса</w:t>
            </w:r>
          </w:p>
        </w:tc>
        <w:tc>
          <w:tcPr>
            <w:tcW w:w="2590" w:type="dxa"/>
          </w:tcPr>
          <w:p w:rsidR="008C40C7" w:rsidRDefault="008C40C7" w:rsidP="008C40C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C40C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4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принявших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</w:t>
            </w:r>
            <w:r w:rsidRPr="008C40C7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льном этапе Конкурса</w:t>
            </w:r>
          </w:p>
        </w:tc>
      </w:tr>
      <w:tr w:rsidR="008C40C7" w:rsidTr="008C40C7">
        <w:tc>
          <w:tcPr>
            <w:tcW w:w="2636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C40C7" w:rsidRDefault="008C40C7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1A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МОУО        _________________     /ФИО</w:t>
      </w:r>
    </w:p>
    <w:p w:rsid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МП</w:t>
      </w:r>
    </w:p>
    <w:p w:rsidR="008C40C7" w:rsidRDefault="008C40C7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E1A" w:rsidRPr="00C177F7" w:rsidRDefault="00C177F7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282E1A" w:rsidRPr="00C177F7" w:rsidRDefault="00C177F7" w:rsidP="00D3181A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D3181A">
        <w:rPr>
          <w:rFonts w:ascii="Times New Roman" w:eastAsia="Times New Roman" w:hAnsi="Times New Roman" w:cs="Times New Roman"/>
          <w:b/>
          <w:sz w:val="28"/>
          <w:szCs w:val="28"/>
        </w:rPr>
        <w:t>в 2022/2023 учебном году</w:t>
      </w:r>
      <w:r w:rsidR="00D3181A" w:rsidRPr="00C17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этапа </w:t>
      </w:r>
      <w:r w:rsidR="00D3181A" w:rsidRPr="00C177F7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конкурса сочинений «Без срока давности»</w:t>
      </w:r>
      <w:r w:rsidR="00D31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>на уровне образовательных организаций</w:t>
      </w:r>
      <w:r w:rsidR="00D3181A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>, реализующих образовательные программы среднег</w:t>
      </w:r>
      <w:r w:rsidR="00D3181A">
        <w:rPr>
          <w:rFonts w:ascii="Times New Roman" w:eastAsia="Times New Roman" w:hAnsi="Times New Roman" w:cs="Times New Roman"/>
          <w:b/>
          <w:sz w:val="28"/>
          <w:szCs w:val="28"/>
        </w:rPr>
        <w:t>о профессионального образования</w:t>
      </w: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2E1A" w:rsidRDefault="00282E1A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747"/>
      </w:tblGrid>
      <w:tr w:rsidR="00C177F7" w:rsidTr="008C40C7">
        <w:trPr>
          <w:trHeight w:val="1431"/>
        </w:trPr>
        <w:tc>
          <w:tcPr>
            <w:tcW w:w="6204" w:type="dxa"/>
          </w:tcPr>
          <w:p w:rsidR="00C177F7" w:rsidRDefault="00C177F7" w:rsidP="00C177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177F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7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177F7">
              <w:rPr>
                <w:rFonts w:ascii="Times New Roman" w:eastAsia="Times New Roman" w:hAnsi="Times New Roman" w:cs="Times New Roman"/>
                <w:sz w:val="28"/>
                <w:szCs w:val="28"/>
              </w:rPr>
              <w:t>, реализующ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C17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программы среднего профессионального образования</w:t>
            </w:r>
          </w:p>
        </w:tc>
        <w:tc>
          <w:tcPr>
            <w:tcW w:w="3747" w:type="dxa"/>
          </w:tcPr>
          <w:p w:rsidR="00C177F7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82E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2E1A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принявших участие в Конкурсе</w:t>
            </w:r>
          </w:p>
        </w:tc>
      </w:tr>
      <w:tr w:rsidR="00C177F7" w:rsidTr="00C177F7">
        <w:trPr>
          <w:trHeight w:val="463"/>
        </w:trPr>
        <w:tc>
          <w:tcPr>
            <w:tcW w:w="6204" w:type="dxa"/>
          </w:tcPr>
          <w:p w:rsidR="00C177F7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177F7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2E1A" w:rsidRDefault="00282E1A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_________________     /ФИО</w:t>
      </w:r>
    </w:p>
    <w:p w:rsid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МП</w:t>
      </w:r>
    </w:p>
    <w:p w:rsidR="00282E1A" w:rsidRDefault="00282E1A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1A" w:rsidRDefault="00282E1A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1A" w:rsidRDefault="00282E1A" w:rsidP="00773658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7F7" w:rsidRPr="00C177F7" w:rsidRDefault="00C177F7" w:rsidP="00C177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77F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C177F7" w:rsidRPr="00C177F7" w:rsidRDefault="00C177F7" w:rsidP="00C177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77F7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</w:p>
    <w:p w:rsidR="00282E1A" w:rsidRPr="00282E1A" w:rsidRDefault="0016774C" w:rsidP="003E28E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E1A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победителей </w:t>
      </w:r>
    </w:p>
    <w:p w:rsidR="00282E1A" w:rsidRPr="00282E1A" w:rsidRDefault="0016774C" w:rsidP="003E28E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E1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этапа</w:t>
      </w:r>
      <w:r w:rsidR="00282E1A" w:rsidRPr="00282E1A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</w:t>
      </w:r>
      <w:r w:rsidR="00D3181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3181A" w:rsidRPr="00D3181A">
        <w:rPr>
          <w:rFonts w:ascii="Times New Roman" w:eastAsia="Times New Roman" w:hAnsi="Times New Roman" w:cs="Times New Roman"/>
          <w:b/>
          <w:sz w:val="28"/>
          <w:szCs w:val="28"/>
        </w:rPr>
        <w:t>в 2022/2023 учебном году</w:t>
      </w:r>
    </w:p>
    <w:p w:rsidR="0016774C" w:rsidRPr="005F746E" w:rsidRDefault="0016774C" w:rsidP="003E28E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46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 района Ленинградской области</w:t>
      </w:r>
    </w:p>
    <w:p w:rsidR="0016774C" w:rsidRPr="005F746E" w:rsidRDefault="0016774C" w:rsidP="00773658">
      <w:pPr>
        <w:spacing w:after="12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254"/>
        <w:gridCol w:w="1458"/>
        <w:gridCol w:w="1543"/>
        <w:gridCol w:w="1780"/>
        <w:gridCol w:w="1969"/>
        <w:gridCol w:w="1311"/>
      </w:tblGrid>
      <w:tr w:rsidR="00282E1A" w:rsidRPr="005F746E" w:rsidTr="008C40C7">
        <w:tc>
          <w:tcPr>
            <w:tcW w:w="2254" w:type="dxa"/>
            <w:vAlign w:val="center"/>
          </w:tcPr>
          <w:p w:rsidR="00282E1A" w:rsidRPr="005F746E" w:rsidRDefault="00282E1A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5F746E">
              <w:rPr>
                <w:rFonts w:ascii="Times New Roman" w:hAnsi="Times New Roman" w:cs="Times New Roman"/>
                <w:sz w:val="24"/>
                <w:szCs w:val="24"/>
              </w:rPr>
              <w:t>участников Конкурса</w:t>
            </w:r>
          </w:p>
        </w:tc>
        <w:tc>
          <w:tcPr>
            <w:tcW w:w="1458" w:type="dxa"/>
            <w:vAlign w:val="center"/>
          </w:tcPr>
          <w:p w:rsidR="00282E1A" w:rsidRPr="005F746E" w:rsidRDefault="00282E1A" w:rsidP="00282E1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победителя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282E1A" w:rsidRDefault="00282E1A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E1A" w:rsidRPr="005F746E" w:rsidRDefault="00282E1A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1780" w:type="dxa"/>
            <w:vAlign w:val="center"/>
          </w:tcPr>
          <w:p w:rsidR="00282E1A" w:rsidRPr="005F746E" w:rsidRDefault="00341A4D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969" w:type="dxa"/>
            <w:vAlign w:val="center"/>
          </w:tcPr>
          <w:p w:rsidR="00282E1A" w:rsidRPr="005F746E" w:rsidRDefault="00341A4D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="00282E1A"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82E1A" w:rsidRPr="005F746E" w:rsidRDefault="00282E1A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82E1A" w:rsidRPr="005F746E" w:rsidRDefault="00282E1A" w:rsidP="007736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82E1A" w:rsidRPr="00067415" w:rsidTr="008C40C7">
        <w:tc>
          <w:tcPr>
            <w:tcW w:w="2254" w:type="dxa"/>
          </w:tcPr>
          <w:p w:rsidR="00282E1A" w:rsidRDefault="00282E1A" w:rsidP="008C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1A">
              <w:rPr>
                <w:rFonts w:ascii="Times New Roman" w:hAnsi="Times New Roman" w:cs="Times New Roman"/>
                <w:b/>
                <w:sz w:val="24"/>
                <w:szCs w:val="24"/>
              </w:rPr>
              <w:t>1-я категория</w:t>
            </w:r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6741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1A" w:rsidRPr="00067415" w:rsidRDefault="00282E1A" w:rsidP="008C4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58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E1A" w:rsidRPr="00067415" w:rsidTr="008C40C7">
        <w:tc>
          <w:tcPr>
            <w:tcW w:w="2254" w:type="dxa"/>
          </w:tcPr>
          <w:p w:rsidR="00282E1A" w:rsidRDefault="00282E1A" w:rsidP="008C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1A">
              <w:rPr>
                <w:rFonts w:ascii="Times New Roman" w:hAnsi="Times New Roman" w:cs="Times New Roman"/>
                <w:b/>
                <w:sz w:val="24"/>
                <w:szCs w:val="24"/>
              </w:rPr>
              <w:t>2-я категория</w:t>
            </w:r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6741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1A" w:rsidRPr="00067415" w:rsidRDefault="00282E1A" w:rsidP="008C4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58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E1A" w:rsidRPr="00067415" w:rsidTr="008C40C7">
        <w:tc>
          <w:tcPr>
            <w:tcW w:w="2254" w:type="dxa"/>
          </w:tcPr>
          <w:p w:rsidR="00282E1A" w:rsidRPr="00067415" w:rsidRDefault="00282E1A" w:rsidP="008C4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E1A">
              <w:rPr>
                <w:rFonts w:ascii="Times New Roman" w:hAnsi="Times New Roman" w:cs="Times New Roman"/>
                <w:b/>
                <w:sz w:val="24"/>
                <w:szCs w:val="24"/>
              </w:rPr>
              <w:t>3-я категория</w:t>
            </w:r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обучающиеся </w:t>
            </w:r>
            <w:r w:rsidRPr="00F97E6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реализующих образовательные программы среднего общего образования, в возрасте не старше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обучающиеся 10-11 классов</w:t>
            </w:r>
          </w:p>
        </w:tc>
        <w:tc>
          <w:tcPr>
            <w:tcW w:w="1458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282E1A" w:rsidRPr="00067415" w:rsidRDefault="00282E1A" w:rsidP="0077365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74C" w:rsidRDefault="0016774C" w:rsidP="003E28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0C7" w:rsidRP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0C7">
        <w:rPr>
          <w:rFonts w:ascii="Times New Roman" w:eastAsia="Times New Roman" w:hAnsi="Times New Roman" w:cs="Times New Roman"/>
          <w:sz w:val="24"/>
          <w:szCs w:val="24"/>
        </w:rPr>
        <w:t>Руководитель МОУО        _________________     /ФИО</w:t>
      </w:r>
    </w:p>
    <w:p w:rsidR="008C40C7" w:rsidRP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0C7">
        <w:rPr>
          <w:rFonts w:ascii="Times New Roman" w:eastAsia="Times New Roman" w:hAnsi="Times New Roman" w:cs="Times New Roman"/>
          <w:sz w:val="24"/>
          <w:szCs w:val="24"/>
        </w:rPr>
        <w:t xml:space="preserve">                   МП</w:t>
      </w:r>
    </w:p>
    <w:p w:rsidR="00C177F7" w:rsidRDefault="00C177F7" w:rsidP="003E28E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победителе</w:t>
      </w:r>
    </w:p>
    <w:p w:rsidR="00C177F7" w:rsidRPr="005F746E" w:rsidRDefault="00C177F7" w:rsidP="003E28E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этапа </w:t>
      </w:r>
      <w:r w:rsidR="00D3181A" w:rsidRPr="00C177F7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конкурса сочинений «Без срока давности»</w:t>
      </w:r>
      <w:r w:rsidR="00D3181A" w:rsidRPr="00D3181A">
        <w:t xml:space="preserve"> </w:t>
      </w: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>на уровне образовательных организаций</w:t>
      </w:r>
      <w:r w:rsidR="00D3181A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C177F7">
        <w:rPr>
          <w:rFonts w:ascii="Times New Roman" w:eastAsia="Times New Roman" w:hAnsi="Times New Roman" w:cs="Times New Roman"/>
          <w:b/>
          <w:sz w:val="28"/>
          <w:szCs w:val="28"/>
        </w:rPr>
        <w:t xml:space="preserve">, реализующих образовательные программы среднего профессионального образования, </w:t>
      </w:r>
      <w:r w:rsidR="00D3181A" w:rsidRPr="00D3181A">
        <w:rPr>
          <w:rFonts w:ascii="Times New Roman" w:eastAsia="Times New Roman" w:hAnsi="Times New Roman" w:cs="Times New Roman"/>
          <w:b/>
          <w:sz w:val="28"/>
          <w:szCs w:val="28"/>
        </w:rPr>
        <w:t>в 2022/2023 учебном году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1490"/>
        <w:gridCol w:w="1556"/>
        <w:gridCol w:w="1843"/>
        <w:gridCol w:w="1969"/>
        <w:gridCol w:w="1438"/>
      </w:tblGrid>
      <w:tr w:rsidR="00C177F7" w:rsidRPr="005F746E" w:rsidTr="00CF556D">
        <w:tc>
          <w:tcPr>
            <w:tcW w:w="1971" w:type="dxa"/>
            <w:vAlign w:val="center"/>
          </w:tcPr>
          <w:p w:rsidR="00C177F7" w:rsidRPr="005F746E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5F746E">
              <w:rPr>
                <w:rFonts w:ascii="Times New Roman" w:hAnsi="Times New Roman" w:cs="Times New Roman"/>
                <w:sz w:val="24"/>
                <w:szCs w:val="24"/>
              </w:rPr>
              <w:t>участников Конкурса</w:t>
            </w:r>
          </w:p>
        </w:tc>
        <w:tc>
          <w:tcPr>
            <w:tcW w:w="1560" w:type="dxa"/>
            <w:vAlign w:val="center"/>
          </w:tcPr>
          <w:p w:rsidR="00C177F7" w:rsidRPr="005F746E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победителя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177F7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7F7" w:rsidRPr="005F746E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007D">
              <w:rPr>
                <w:rFonts w:ascii="Times New Roman" w:eastAsia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1981" w:type="dxa"/>
            <w:vAlign w:val="center"/>
          </w:tcPr>
          <w:p w:rsidR="00C177F7" w:rsidRPr="005F746E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220" w:type="dxa"/>
            <w:vAlign w:val="center"/>
          </w:tcPr>
          <w:p w:rsidR="00C177F7" w:rsidRPr="005F746E" w:rsidRDefault="00C177F7" w:rsidP="00C177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14" w:type="dxa"/>
            <w:vAlign w:val="center"/>
          </w:tcPr>
          <w:p w:rsidR="00C177F7" w:rsidRPr="005F746E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C177F7" w:rsidRPr="005F746E" w:rsidRDefault="00C177F7" w:rsidP="00CF55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177F7" w:rsidRPr="00067415" w:rsidTr="00C177F7">
        <w:trPr>
          <w:trHeight w:val="435"/>
        </w:trPr>
        <w:tc>
          <w:tcPr>
            <w:tcW w:w="1971" w:type="dxa"/>
          </w:tcPr>
          <w:p w:rsidR="00C177F7" w:rsidRPr="00067415" w:rsidRDefault="00C177F7" w:rsidP="00CF556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2E1A">
              <w:rPr>
                <w:rFonts w:ascii="Times New Roman" w:hAnsi="Times New Roman" w:cs="Times New Roman"/>
                <w:b/>
                <w:sz w:val="24"/>
                <w:szCs w:val="24"/>
              </w:rPr>
              <w:t>-я категория</w:t>
            </w:r>
            <w:r w:rsidRPr="0006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177F7" w:rsidRPr="00067415" w:rsidRDefault="00C177F7" w:rsidP="00CF556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177F7" w:rsidRPr="00067415" w:rsidRDefault="00C177F7" w:rsidP="00CF556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C177F7" w:rsidRPr="00067415" w:rsidRDefault="00C177F7" w:rsidP="00CF556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C177F7" w:rsidRPr="00067415" w:rsidRDefault="00C177F7" w:rsidP="00CF556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C177F7" w:rsidRPr="00067415" w:rsidRDefault="00C177F7" w:rsidP="00CF556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0C7" w:rsidRP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0C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8C40C7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8C40C7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     /ФИО</w:t>
      </w:r>
    </w:p>
    <w:p w:rsidR="008C40C7" w:rsidRPr="008C40C7" w:rsidRDefault="008C40C7" w:rsidP="008C40C7">
      <w:pPr>
        <w:spacing w:after="12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0C7">
        <w:rPr>
          <w:rFonts w:ascii="Times New Roman" w:eastAsia="Times New Roman" w:hAnsi="Times New Roman" w:cs="Times New Roman"/>
          <w:sz w:val="24"/>
          <w:szCs w:val="24"/>
        </w:rPr>
        <w:t xml:space="preserve">                   МП</w:t>
      </w:r>
    </w:p>
    <w:sectPr w:rsidR="008C40C7" w:rsidRPr="008C40C7" w:rsidSect="0068007D">
      <w:footerReference w:type="default" r:id="rId14"/>
      <w:pgSz w:w="11906" w:h="16838"/>
      <w:pgMar w:top="567" w:right="707" w:bottom="1276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0A" w:rsidRDefault="0007070A" w:rsidP="00B978A2">
      <w:pPr>
        <w:spacing w:after="0" w:line="240" w:lineRule="auto"/>
      </w:pPr>
      <w:r>
        <w:separator/>
      </w:r>
    </w:p>
  </w:endnote>
  <w:endnote w:type="continuationSeparator" w:id="0">
    <w:p w:rsidR="0007070A" w:rsidRDefault="0007070A" w:rsidP="00B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865380"/>
      <w:docPartObj>
        <w:docPartGallery w:val="Page Numbers (Bottom of Page)"/>
        <w:docPartUnique/>
      </w:docPartObj>
    </w:sdtPr>
    <w:sdtEndPr/>
    <w:sdtContent>
      <w:p w:rsidR="00B978A2" w:rsidRDefault="00B978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0C7">
          <w:rPr>
            <w:noProof/>
          </w:rPr>
          <w:t>8</w:t>
        </w:r>
        <w:r>
          <w:fldChar w:fldCharType="end"/>
        </w:r>
      </w:p>
    </w:sdtContent>
  </w:sdt>
  <w:p w:rsidR="00B978A2" w:rsidRDefault="00B978A2">
    <w:pPr>
      <w:pStyle w:val="a9"/>
    </w:pPr>
  </w:p>
  <w:p w:rsidR="00821A05" w:rsidRDefault="00821A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0A" w:rsidRDefault="0007070A" w:rsidP="00B978A2">
      <w:pPr>
        <w:spacing w:after="0" w:line="240" w:lineRule="auto"/>
      </w:pPr>
      <w:r>
        <w:separator/>
      </w:r>
    </w:p>
  </w:footnote>
  <w:footnote w:type="continuationSeparator" w:id="0">
    <w:p w:rsidR="0007070A" w:rsidRDefault="0007070A" w:rsidP="00B9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BFD"/>
    <w:multiLevelType w:val="multilevel"/>
    <w:tmpl w:val="E5824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78BF"/>
    <w:multiLevelType w:val="multilevel"/>
    <w:tmpl w:val="6F8A8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E1089"/>
    <w:multiLevelType w:val="multilevel"/>
    <w:tmpl w:val="F6F0F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75FC"/>
    <w:multiLevelType w:val="multilevel"/>
    <w:tmpl w:val="D50CAA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072BC"/>
    <w:multiLevelType w:val="hybridMultilevel"/>
    <w:tmpl w:val="AF0C0A28"/>
    <w:lvl w:ilvl="0" w:tplc="C7BC1F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6315B07"/>
    <w:multiLevelType w:val="multilevel"/>
    <w:tmpl w:val="EB28EE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C879C2"/>
    <w:multiLevelType w:val="multilevel"/>
    <w:tmpl w:val="D14024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81097B"/>
    <w:multiLevelType w:val="hybridMultilevel"/>
    <w:tmpl w:val="60007AD6"/>
    <w:lvl w:ilvl="0" w:tplc="C7BC1FB8">
      <w:start w:val="1"/>
      <w:numFmt w:val="bullet"/>
      <w:lvlText w:val="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8">
    <w:nsid w:val="299273A7"/>
    <w:multiLevelType w:val="multilevel"/>
    <w:tmpl w:val="4E4AD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AF1260"/>
    <w:multiLevelType w:val="hybridMultilevel"/>
    <w:tmpl w:val="5A4EE748"/>
    <w:lvl w:ilvl="0" w:tplc="C7BC1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05E0D"/>
    <w:multiLevelType w:val="multilevel"/>
    <w:tmpl w:val="096CDFB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1">
    <w:nsid w:val="34A274FC"/>
    <w:multiLevelType w:val="hybridMultilevel"/>
    <w:tmpl w:val="5C2EC8BE"/>
    <w:lvl w:ilvl="0" w:tplc="C7BC1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32CB5"/>
    <w:multiLevelType w:val="multilevel"/>
    <w:tmpl w:val="ABA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9F5CC0"/>
    <w:multiLevelType w:val="hybridMultilevel"/>
    <w:tmpl w:val="63A887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A2917"/>
    <w:multiLevelType w:val="multilevel"/>
    <w:tmpl w:val="402403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E42239"/>
    <w:multiLevelType w:val="multilevel"/>
    <w:tmpl w:val="22DA68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85223A"/>
    <w:multiLevelType w:val="multilevel"/>
    <w:tmpl w:val="7FB0E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034D1"/>
    <w:multiLevelType w:val="multilevel"/>
    <w:tmpl w:val="06263D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D3172"/>
    <w:multiLevelType w:val="multilevel"/>
    <w:tmpl w:val="196C84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920D0"/>
    <w:multiLevelType w:val="multilevel"/>
    <w:tmpl w:val="160E63B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D42C42"/>
    <w:multiLevelType w:val="multilevel"/>
    <w:tmpl w:val="06263D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1A247B"/>
    <w:multiLevelType w:val="hybridMultilevel"/>
    <w:tmpl w:val="815AD730"/>
    <w:lvl w:ilvl="0" w:tplc="C7BC1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7C0B9A"/>
    <w:multiLevelType w:val="multilevel"/>
    <w:tmpl w:val="9D6E03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76DC1"/>
    <w:multiLevelType w:val="hybridMultilevel"/>
    <w:tmpl w:val="CC28CB58"/>
    <w:lvl w:ilvl="0" w:tplc="C7BC1F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C846FA2"/>
    <w:multiLevelType w:val="hybridMultilevel"/>
    <w:tmpl w:val="1AE08D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268F"/>
    <w:multiLevelType w:val="hybridMultilevel"/>
    <w:tmpl w:val="A6DCB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8A4BBF"/>
    <w:multiLevelType w:val="multilevel"/>
    <w:tmpl w:val="5C56E2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E13306"/>
    <w:multiLevelType w:val="multilevel"/>
    <w:tmpl w:val="E5824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E26B0"/>
    <w:multiLevelType w:val="multilevel"/>
    <w:tmpl w:val="D50CAA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A30A46"/>
    <w:multiLevelType w:val="multilevel"/>
    <w:tmpl w:val="880CC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0">
    <w:nsid w:val="6C152552"/>
    <w:multiLevelType w:val="multilevel"/>
    <w:tmpl w:val="F4CE15F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573E39"/>
    <w:multiLevelType w:val="hybridMultilevel"/>
    <w:tmpl w:val="AF2A5468"/>
    <w:lvl w:ilvl="0" w:tplc="71AC6146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644353"/>
    <w:multiLevelType w:val="multilevel"/>
    <w:tmpl w:val="7FB0E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3C1101"/>
    <w:multiLevelType w:val="hybridMultilevel"/>
    <w:tmpl w:val="2B4ED5C8"/>
    <w:lvl w:ilvl="0" w:tplc="C7BC1F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7358370B"/>
    <w:multiLevelType w:val="multilevel"/>
    <w:tmpl w:val="BFBC26A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95C31"/>
    <w:multiLevelType w:val="multilevel"/>
    <w:tmpl w:val="0B8423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6">
    <w:nsid w:val="797961E5"/>
    <w:multiLevelType w:val="multilevel"/>
    <w:tmpl w:val="B4E2C8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7">
    <w:nsid w:val="7D520509"/>
    <w:multiLevelType w:val="multilevel"/>
    <w:tmpl w:val="9B9A05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7847B3"/>
    <w:multiLevelType w:val="multilevel"/>
    <w:tmpl w:val="B21416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2A7795"/>
    <w:multiLevelType w:val="multilevel"/>
    <w:tmpl w:val="B860B8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9"/>
  </w:num>
  <w:num w:numId="5">
    <w:abstractNumId w:val="22"/>
  </w:num>
  <w:num w:numId="6">
    <w:abstractNumId w:val="32"/>
  </w:num>
  <w:num w:numId="7">
    <w:abstractNumId w:val="12"/>
  </w:num>
  <w:num w:numId="8">
    <w:abstractNumId w:val="0"/>
  </w:num>
  <w:num w:numId="9">
    <w:abstractNumId w:val="27"/>
  </w:num>
  <w:num w:numId="10">
    <w:abstractNumId w:val="33"/>
  </w:num>
  <w:num w:numId="11">
    <w:abstractNumId w:val="30"/>
  </w:num>
  <w:num w:numId="12">
    <w:abstractNumId w:val="17"/>
  </w:num>
  <w:num w:numId="13">
    <w:abstractNumId w:val="20"/>
  </w:num>
  <w:num w:numId="14">
    <w:abstractNumId w:val="15"/>
  </w:num>
  <w:num w:numId="15">
    <w:abstractNumId w:val="8"/>
  </w:num>
  <w:num w:numId="16">
    <w:abstractNumId w:val="34"/>
  </w:num>
  <w:num w:numId="17">
    <w:abstractNumId w:val="25"/>
  </w:num>
  <w:num w:numId="18">
    <w:abstractNumId w:val="11"/>
  </w:num>
  <w:num w:numId="19">
    <w:abstractNumId w:val="1"/>
  </w:num>
  <w:num w:numId="20">
    <w:abstractNumId w:val="23"/>
  </w:num>
  <w:num w:numId="21">
    <w:abstractNumId w:val="4"/>
  </w:num>
  <w:num w:numId="22">
    <w:abstractNumId w:val="7"/>
  </w:num>
  <w:num w:numId="23">
    <w:abstractNumId w:val="28"/>
  </w:num>
  <w:num w:numId="24">
    <w:abstractNumId w:val="6"/>
  </w:num>
  <w:num w:numId="25">
    <w:abstractNumId w:val="14"/>
  </w:num>
  <w:num w:numId="26">
    <w:abstractNumId w:val="26"/>
  </w:num>
  <w:num w:numId="27">
    <w:abstractNumId w:val="3"/>
  </w:num>
  <w:num w:numId="28">
    <w:abstractNumId w:val="38"/>
  </w:num>
  <w:num w:numId="29">
    <w:abstractNumId w:val="18"/>
  </w:num>
  <w:num w:numId="30">
    <w:abstractNumId w:val="37"/>
  </w:num>
  <w:num w:numId="31">
    <w:abstractNumId w:val="2"/>
  </w:num>
  <w:num w:numId="32">
    <w:abstractNumId w:val="10"/>
  </w:num>
  <w:num w:numId="33">
    <w:abstractNumId w:val="36"/>
  </w:num>
  <w:num w:numId="34">
    <w:abstractNumId w:val="5"/>
  </w:num>
  <w:num w:numId="35">
    <w:abstractNumId w:val="31"/>
  </w:num>
  <w:num w:numId="36">
    <w:abstractNumId w:val="29"/>
  </w:num>
  <w:num w:numId="37">
    <w:abstractNumId w:val="35"/>
  </w:num>
  <w:num w:numId="38">
    <w:abstractNumId w:val="39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1D"/>
    <w:rsid w:val="00000855"/>
    <w:rsid w:val="00007A78"/>
    <w:rsid w:val="000373D9"/>
    <w:rsid w:val="000509C0"/>
    <w:rsid w:val="00052797"/>
    <w:rsid w:val="00067415"/>
    <w:rsid w:val="0007070A"/>
    <w:rsid w:val="0007070E"/>
    <w:rsid w:val="00091D46"/>
    <w:rsid w:val="0009761D"/>
    <w:rsid w:val="000F6DBF"/>
    <w:rsid w:val="001441C6"/>
    <w:rsid w:val="00152227"/>
    <w:rsid w:val="0016774C"/>
    <w:rsid w:val="00176E7E"/>
    <w:rsid w:val="00177B96"/>
    <w:rsid w:val="00185439"/>
    <w:rsid w:val="0019794B"/>
    <w:rsid w:val="001B4B24"/>
    <w:rsid w:val="001C2C6D"/>
    <w:rsid w:val="001E4CF5"/>
    <w:rsid w:val="001E69C3"/>
    <w:rsid w:val="001F7D29"/>
    <w:rsid w:val="00210614"/>
    <w:rsid w:val="00217BED"/>
    <w:rsid w:val="0025016B"/>
    <w:rsid w:val="00282E1A"/>
    <w:rsid w:val="002876C3"/>
    <w:rsid w:val="002A26F1"/>
    <w:rsid w:val="00303C7B"/>
    <w:rsid w:val="00322880"/>
    <w:rsid w:val="00341A4D"/>
    <w:rsid w:val="00344333"/>
    <w:rsid w:val="003446D9"/>
    <w:rsid w:val="0035053B"/>
    <w:rsid w:val="00373ADC"/>
    <w:rsid w:val="003767A5"/>
    <w:rsid w:val="00397BA4"/>
    <w:rsid w:val="003A146B"/>
    <w:rsid w:val="003A6833"/>
    <w:rsid w:val="003A6D2C"/>
    <w:rsid w:val="003D0D74"/>
    <w:rsid w:val="003E28E6"/>
    <w:rsid w:val="003E3FA7"/>
    <w:rsid w:val="00422787"/>
    <w:rsid w:val="004566B1"/>
    <w:rsid w:val="00467DF2"/>
    <w:rsid w:val="00483BCC"/>
    <w:rsid w:val="004920AF"/>
    <w:rsid w:val="004B6BA1"/>
    <w:rsid w:val="004F49FB"/>
    <w:rsid w:val="005016A5"/>
    <w:rsid w:val="00501ED8"/>
    <w:rsid w:val="00504A8E"/>
    <w:rsid w:val="005056FE"/>
    <w:rsid w:val="005239C7"/>
    <w:rsid w:val="00537391"/>
    <w:rsid w:val="00565608"/>
    <w:rsid w:val="00574351"/>
    <w:rsid w:val="005B33BF"/>
    <w:rsid w:val="005D6D68"/>
    <w:rsid w:val="005F2B99"/>
    <w:rsid w:val="005F746E"/>
    <w:rsid w:val="006225B0"/>
    <w:rsid w:val="0062400E"/>
    <w:rsid w:val="0064485F"/>
    <w:rsid w:val="0068007D"/>
    <w:rsid w:val="00693A02"/>
    <w:rsid w:val="006B34D2"/>
    <w:rsid w:val="00710E0C"/>
    <w:rsid w:val="0071159E"/>
    <w:rsid w:val="00712EE1"/>
    <w:rsid w:val="00716F37"/>
    <w:rsid w:val="00722297"/>
    <w:rsid w:val="007358B9"/>
    <w:rsid w:val="00744C31"/>
    <w:rsid w:val="00770AAB"/>
    <w:rsid w:val="00773658"/>
    <w:rsid w:val="007A0853"/>
    <w:rsid w:val="007A7C0B"/>
    <w:rsid w:val="007C7D99"/>
    <w:rsid w:val="007E4ED2"/>
    <w:rsid w:val="00821A05"/>
    <w:rsid w:val="008273EC"/>
    <w:rsid w:val="00827A32"/>
    <w:rsid w:val="00827A94"/>
    <w:rsid w:val="00836152"/>
    <w:rsid w:val="00867C55"/>
    <w:rsid w:val="008927E2"/>
    <w:rsid w:val="008C0B50"/>
    <w:rsid w:val="008C40C7"/>
    <w:rsid w:val="0091087C"/>
    <w:rsid w:val="00937A99"/>
    <w:rsid w:val="0094391C"/>
    <w:rsid w:val="00965BC5"/>
    <w:rsid w:val="009B0115"/>
    <w:rsid w:val="009C7BD3"/>
    <w:rsid w:val="00A23F12"/>
    <w:rsid w:val="00A37838"/>
    <w:rsid w:val="00A74702"/>
    <w:rsid w:val="00A76778"/>
    <w:rsid w:val="00AA5744"/>
    <w:rsid w:val="00AB24DB"/>
    <w:rsid w:val="00B0113A"/>
    <w:rsid w:val="00B21DE7"/>
    <w:rsid w:val="00B24EC6"/>
    <w:rsid w:val="00B35694"/>
    <w:rsid w:val="00B560C1"/>
    <w:rsid w:val="00B6393A"/>
    <w:rsid w:val="00B92CD0"/>
    <w:rsid w:val="00B978A2"/>
    <w:rsid w:val="00BA6315"/>
    <w:rsid w:val="00BD5B4D"/>
    <w:rsid w:val="00BD790E"/>
    <w:rsid w:val="00BF70DA"/>
    <w:rsid w:val="00C15AA4"/>
    <w:rsid w:val="00C1738C"/>
    <w:rsid w:val="00C177F7"/>
    <w:rsid w:val="00C53FF1"/>
    <w:rsid w:val="00C93062"/>
    <w:rsid w:val="00C93A4E"/>
    <w:rsid w:val="00CA578F"/>
    <w:rsid w:val="00CB11AC"/>
    <w:rsid w:val="00CB35E4"/>
    <w:rsid w:val="00D14531"/>
    <w:rsid w:val="00D156BA"/>
    <w:rsid w:val="00D176B2"/>
    <w:rsid w:val="00D21768"/>
    <w:rsid w:val="00D3181A"/>
    <w:rsid w:val="00D51F9B"/>
    <w:rsid w:val="00D745FE"/>
    <w:rsid w:val="00D82023"/>
    <w:rsid w:val="00D975B7"/>
    <w:rsid w:val="00DC4E89"/>
    <w:rsid w:val="00DD16AC"/>
    <w:rsid w:val="00DE7684"/>
    <w:rsid w:val="00E4742D"/>
    <w:rsid w:val="00E63962"/>
    <w:rsid w:val="00E65D31"/>
    <w:rsid w:val="00EA7BEF"/>
    <w:rsid w:val="00EB51FC"/>
    <w:rsid w:val="00EF7354"/>
    <w:rsid w:val="00F040A1"/>
    <w:rsid w:val="00F228A9"/>
    <w:rsid w:val="00F45F22"/>
    <w:rsid w:val="00F63A4E"/>
    <w:rsid w:val="00F771DB"/>
    <w:rsid w:val="00F97E61"/>
    <w:rsid w:val="00FE0D32"/>
    <w:rsid w:val="00FE18BD"/>
    <w:rsid w:val="00FE5A8F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7"/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customStyle="1" w:styleId="21">
    <w:name w:val="Основной текст (2)_"/>
    <w:basedOn w:val="a0"/>
    <w:link w:val="22"/>
    <w:rsid w:val="00F45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5F22"/>
    <w:pPr>
      <w:widowControl w:val="0"/>
      <w:shd w:val="clear" w:color="auto" w:fill="FFFFFF"/>
      <w:spacing w:before="600" w:after="240" w:line="3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F45F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45F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45F22"/>
    <w:pPr>
      <w:widowControl w:val="0"/>
      <w:shd w:val="clear" w:color="auto" w:fill="FFFFFF"/>
      <w:spacing w:before="600" w:after="0" w:line="322" w:lineRule="exact"/>
      <w:ind w:hanging="1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45F2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4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622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25B0"/>
    <w:pPr>
      <w:widowControl w:val="0"/>
      <w:shd w:val="clear" w:color="auto" w:fill="FFFFFF"/>
      <w:spacing w:after="0" w:line="2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7358B9"/>
    <w:rPr>
      <w:color w:val="0066CC"/>
      <w:u w:val="single"/>
    </w:rPr>
  </w:style>
  <w:style w:type="paragraph" w:customStyle="1" w:styleId="Default">
    <w:name w:val="Default"/>
    <w:rsid w:val="00091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8A2"/>
  </w:style>
  <w:style w:type="paragraph" w:styleId="a9">
    <w:name w:val="footer"/>
    <w:basedOn w:val="a"/>
    <w:link w:val="aa"/>
    <w:uiPriority w:val="99"/>
    <w:unhideWhenUsed/>
    <w:rsid w:val="00B9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8A2"/>
  </w:style>
  <w:style w:type="character" w:customStyle="1" w:styleId="23">
    <w:name w:val="Заголовок №2_"/>
    <w:basedOn w:val="a0"/>
    <w:link w:val="24"/>
    <w:rsid w:val="00A76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76778"/>
    <w:pPr>
      <w:widowControl w:val="0"/>
      <w:shd w:val="clear" w:color="auto" w:fill="FFFFFF"/>
      <w:spacing w:before="1080" w:after="60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94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76E7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76E7E"/>
  </w:style>
  <w:style w:type="paragraph" w:styleId="ae">
    <w:name w:val="Balloon Text"/>
    <w:basedOn w:val="a"/>
    <w:link w:val="af"/>
    <w:uiPriority w:val="99"/>
    <w:semiHidden/>
    <w:unhideWhenUsed/>
    <w:rsid w:val="0048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B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85439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39"/>
    <w:rsid w:val="003A14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7"/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customStyle="1" w:styleId="21">
    <w:name w:val="Основной текст (2)_"/>
    <w:basedOn w:val="a0"/>
    <w:link w:val="22"/>
    <w:rsid w:val="00F45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5F22"/>
    <w:pPr>
      <w:widowControl w:val="0"/>
      <w:shd w:val="clear" w:color="auto" w:fill="FFFFFF"/>
      <w:spacing w:before="600" w:after="240" w:line="3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F45F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45F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45F22"/>
    <w:pPr>
      <w:widowControl w:val="0"/>
      <w:shd w:val="clear" w:color="auto" w:fill="FFFFFF"/>
      <w:spacing w:before="600" w:after="0" w:line="322" w:lineRule="exact"/>
      <w:ind w:hanging="1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45F2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4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622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25B0"/>
    <w:pPr>
      <w:widowControl w:val="0"/>
      <w:shd w:val="clear" w:color="auto" w:fill="FFFFFF"/>
      <w:spacing w:after="0" w:line="2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7358B9"/>
    <w:rPr>
      <w:color w:val="0066CC"/>
      <w:u w:val="single"/>
    </w:rPr>
  </w:style>
  <w:style w:type="paragraph" w:customStyle="1" w:styleId="Default">
    <w:name w:val="Default"/>
    <w:rsid w:val="00091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8A2"/>
  </w:style>
  <w:style w:type="paragraph" w:styleId="a9">
    <w:name w:val="footer"/>
    <w:basedOn w:val="a"/>
    <w:link w:val="aa"/>
    <w:uiPriority w:val="99"/>
    <w:unhideWhenUsed/>
    <w:rsid w:val="00B9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8A2"/>
  </w:style>
  <w:style w:type="character" w:customStyle="1" w:styleId="23">
    <w:name w:val="Заголовок №2_"/>
    <w:basedOn w:val="a0"/>
    <w:link w:val="24"/>
    <w:rsid w:val="00A76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76778"/>
    <w:pPr>
      <w:widowControl w:val="0"/>
      <w:shd w:val="clear" w:color="auto" w:fill="FFFFFF"/>
      <w:spacing w:before="1080" w:after="60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94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76E7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76E7E"/>
  </w:style>
  <w:style w:type="paragraph" w:styleId="ae">
    <w:name w:val="Balloon Text"/>
    <w:basedOn w:val="a"/>
    <w:link w:val="af"/>
    <w:uiPriority w:val="99"/>
    <w:semiHidden/>
    <w:unhideWhenUsed/>
    <w:rsid w:val="0048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B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85439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39"/>
    <w:rsid w:val="003A14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mory45@mpgu.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k@center-intell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k@center-intell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enter-intellec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mory45.s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0ACB-E707-4670-8183-542ECB8C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Татьяна Юрьевна Засельская</cp:lastModifiedBy>
  <cp:revision>4</cp:revision>
  <cp:lastPrinted>2023-01-10T13:18:00Z</cp:lastPrinted>
  <dcterms:created xsi:type="dcterms:W3CDTF">2023-01-09T12:34:00Z</dcterms:created>
  <dcterms:modified xsi:type="dcterms:W3CDTF">2023-01-10T13:19:00Z</dcterms:modified>
</cp:coreProperties>
</file>